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uppressAutoHyphens w:val="1"/>
        <w:spacing w:before="0" w:after="240" w:line="240" w:lineRule="auto"/>
      </w:pPr>
      <w:r>
        <w:drawing xmlns:a="http://schemas.openxmlformats.org/drawingml/2006/main">
          <wp:anchor distT="152400" distB="152400" distL="152400" distR="152400" simplePos="0" relativeHeight="251659264" behindDoc="0" locked="0" layoutInCell="1" allowOverlap="1">
            <wp:simplePos x="0" y="0"/>
            <wp:positionH relativeFrom="margin">
              <wp:posOffset>2545494</wp:posOffset>
            </wp:positionH>
            <wp:positionV relativeFrom="page">
              <wp:posOffset>227176</wp:posOffset>
            </wp:positionV>
            <wp:extent cx="839911" cy="840589"/>
            <wp:effectExtent l="0" t="0" r="0" b="0"/>
            <wp:wrapTopAndBottom distT="152400" distB="152400"/>
            <wp:docPr id="1073741825" name="officeArt object" descr="99231ed4-0e39-455d-8c46-9e2e97edb53d.jpeg"/>
            <wp:cNvGraphicFramePr/>
            <a:graphic xmlns:a="http://schemas.openxmlformats.org/drawingml/2006/main">
              <a:graphicData uri="http://schemas.openxmlformats.org/drawingml/2006/picture">
                <pic:pic xmlns:pic="http://schemas.openxmlformats.org/drawingml/2006/picture">
                  <pic:nvPicPr>
                    <pic:cNvPr id="1073741825" name="99231ed4-0e39-455d-8c46-9e2e97edb53d.jpeg" descr="99231ed4-0e39-455d-8c46-9e2e97edb53d.jpeg"/>
                    <pic:cNvPicPr>
                      <a:picLocks noChangeAspect="1"/>
                    </pic:cNvPicPr>
                  </pic:nvPicPr>
                  <pic:blipFill>
                    <a:blip r:embed="rId4">
                      <a:extLst/>
                    </a:blip>
                    <a:srcRect l="1781" t="1298" r="2124" b="2531"/>
                    <a:stretch>
                      <a:fillRect/>
                    </a:stretch>
                  </pic:blipFill>
                  <pic:spPr>
                    <a:xfrm>
                      <a:off x="0" y="0"/>
                      <a:ext cx="839911" cy="840589"/>
                    </a:xfrm>
                    <a:custGeom>
                      <a:avLst/>
                      <a:gdLst/>
                      <a:ahLst/>
                      <a:cxnLst>
                        <a:cxn ang="0">
                          <a:pos x="wd2" y="hd2"/>
                        </a:cxn>
                        <a:cxn ang="5400000">
                          <a:pos x="wd2" y="hd2"/>
                        </a:cxn>
                        <a:cxn ang="10800000">
                          <a:pos x="wd2" y="hd2"/>
                        </a:cxn>
                        <a:cxn ang="16200000">
                          <a:pos x="wd2" y="hd2"/>
                        </a:cxn>
                      </a:cxnLst>
                      <a:rect l="0" t="0" r="r" b="b"/>
                      <a:pathLst>
                        <a:path w="21596" h="21584" fill="norm" stroke="1" extrusionOk="0">
                          <a:moveTo>
                            <a:pt x="10786" y="0"/>
                          </a:moveTo>
                          <a:cubicBezTo>
                            <a:pt x="10427" y="1"/>
                            <a:pt x="10072" y="5"/>
                            <a:pt x="10072" y="20"/>
                          </a:cubicBezTo>
                          <a:cubicBezTo>
                            <a:pt x="10072" y="33"/>
                            <a:pt x="9973" y="41"/>
                            <a:pt x="9817" y="41"/>
                          </a:cubicBezTo>
                          <a:cubicBezTo>
                            <a:pt x="9670" y="41"/>
                            <a:pt x="9549" y="58"/>
                            <a:pt x="9541" y="71"/>
                          </a:cubicBezTo>
                          <a:cubicBezTo>
                            <a:pt x="9533" y="83"/>
                            <a:pt x="9466" y="92"/>
                            <a:pt x="9388" y="92"/>
                          </a:cubicBezTo>
                          <a:cubicBezTo>
                            <a:pt x="9311" y="92"/>
                            <a:pt x="9237" y="101"/>
                            <a:pt x="9225" y="112"/>
                          </a:cubicBezTo>
                          <a:cubicBezTo>
                            <a:pt x="9213" y="124"/>
                            <a:pt x="9146" y="136"/>
                            <a:pt x="9072" y="143"/>
                          </a:cubicBezTo>
                          <a:cubicBezTo>
                            <a:pt x="8998" y="149"/>
                            <a:pt x="8882" y="169"/>
                            <a:pt x="8817" y="183"/>
                          </a:cubicBezTo>
                          <a:cubicBezTo>
                            <a:pt x="8752" y="196"/>
                            <a:pt x="8651" y="212"/>
                            <a:pt x="8592" y="224"/>
                          </a:cubicBezTo>
                          <a:cubicBezTo>
                            <a:pt x="8301" y="281"/>
                            <a:pt x="8081" y="339"/>
                            <a:pt x="7960" y="387"/>
                          </a:cubicBezTo>
                          <a:cubicBezTo>
                            <a:pt x="7931" y="398"/>
                            <a:pt x="7891" y="408"/>
                            <a:pt x="7868" y="408"/>
                          </a:cubicBezTo>
                          <a:cubicBezTo>
                            <a:pt x="7845" y="408"/>
                            <a:pt x="7754" y="429"/>
                            <a:pt x="7664" y="459"/>
                          </a:cubicBezTo>
                          <a:cubicBezTo>
                            <a:pt x="7573" y="490"/>
                            <a:pt x="7476" y="520"/>
                            <a:pt x="7449" y="520"/>
                          </a:cubicBezTo>
                          <a:cubicBezTo>
                            <a:pt x="7422" y="520"/>
                            <a:pt x="7367" y="537"/>
                            <a:pt x="7327" y="560"/>
                          </a:cubicBezTo>
                          <a:cubicBezTo>
                            <a:pt x="7286" y="582"/>
                            <a:pt x="7158" y="634"/>
                            <a:pt x="7041" y="673"/>
                          </a:cubicBezTo>
                          <a:cubicBezTo>
                            <a:pt x="6923" y="713"/>
                            <a:pt x="6803" y="752"/>
                            <a:pt x="6776" y="764"/>
                          </a:cubicBezTo>
                          <a:cubicBezTo>
                            <a:pt x="6748" y="776"/>
                            <a:pt x="6702" y="794"/>
                            <a:pt x="6674" y="805"/>
                          </a:cubicBezTo>
                          <a:cubicBezTo>
                            <a:pt x="6646" y="816"/>
                            <a:pt x="6550" y="861"/>
                            <a:pt x="6460" y="907"/>
                          </a:cubicBezTo>
                          <a:cubicBezTo>
                            <a:pt x="6371" y="952"/>
                            <a:pt x="6288" y="986"/>
                            <a:pt x="6276" y="978"/>
                          </a:cubicBezTo>
                          <a:cubicBezTo>
                            <a:pt x="6264" y="971"/>
                            <a:pt x="6255" y="976"/>
                            <a:pt x="6255" y="989"/>
                          </a:cubicBezTo>
                          <a:cubicBezTo>
                            <a:pt x="6255" y="1002"/>
                            <a:pt x="6242" y="1009"/>
                            <a:pt x="6225" y="1009"/>
                          </a:cubicBezTo>
                          <a:cubicBezTo>
                            <a:pt x="6193" y="1009"/>
                            <a:pt x="5883" y="1163"/>
                            <a:pt x="5694" y="1274"/>
                          </a:cubicBezTo>
                          <a:cubicBezTo>
                            <a:pt x="5547" y="1360"/>
                            <a:pt x="5281" y="1502"/>
                            <a:pt x="5235" y="1518"/>
                          </a:cubicBezTo>
                          <a:cubicBezTo>
                            <a:pt x="5213" y="1526"/>
                            <a:pt x="5194" y="1538"/>
                            <a:pt x="5194" y="1549"/>
                          </a:cubicBezTo>
                          <a:cubicBezTo>
                            <a:pt x="5194" y="1560"/>
                            <a:pt x="5179" y="1569"/>
                            <a:pt x="5164" y="1569"/>
                          </a:cubicBezTo>
                          <a:cubicBezTo>
                            <a:pt x="5148" y="1569"/>
                            <a:pt x="5113" y="1596"/>
                            <a:pt x="5082" y="1620"/>
                          </a:cubicBezTo>
                          <a:cubicBezTo>
                            <a:pt x="5021" y="1669"/>
                            <a:pt x="4739" y="1863"/>
                            <a:pt x="4572" y="1967"/>
                          </a:cubicBezTo>
                          <a:cubicBezTo>
                            <a:pt x="4516" y="2002"/>
                            <a:pt x="4456" y="2029"/>
                            <a:pt x="4449" y="2038"/>
                          </a:cubicBezTo>
                          <a:cubicBezTo>
                            <a:pt x="4443" y="2047"/>
                            <a:pt x="4383" y="2097"/>
                            <a:pt x="4306" y="2150"/>
                          </a:cubicBezTo>
                          <a:cubicBezTo>
                            <a:pt x="4229" y="2202"/>
                            <a:pt x="4163" y="2262"/>
                            <a:pt x="4163" y="2273"/>
                          </a:cubicBezTo>
                          <a:cubicBezTo>
                            <a:pt x="4163" y="2283"/>
                            <a:pt x="4140" y="2294"/>
                            <a:pt x="4112" y="2303"/>
                          </a:cubicBezTo>
                          <a:cubicBezTo>
                            <a:pt x="4084" y="2312"/>
                            <a:pt x="4016" y="2365"/>
                            <a:pt x="3959" y="2425"/>
                          </a:cubicBezTo>
                          <a:cubicBezTo>
                            <a:pt x="3901" y="2485"/>
                            <a:pt x="3838" y="2538"/>
                            <a:pt x="3827" y="2538"/>
                          </a:cubicBezTo>
                          <a:cubicBezTo>
                            <a:pt x="3815" y="2538"/>
                            <a:pt x="3765" y="2589"/>
                            <a:pt x="3704" y="2650"/>
                          </a:cubicBezTo>
                          <a:cubicBezTo>
                            <a:pt x="3643" y="2712"/>
                            <a:pt x="3581" y="2761"/>
                            <a:pt x="3572" y="2762"/>
                          </a:cubicBezTo>
                          <a:cubicBezTo>
                            <a:pt x="3532" y="2762"/>
                            <a:pt x="2902" y="3374"/>
                            <a:pt x="2796" y="3516"/>
                          </a:cubicBezTo>
                          <a:cubicBezTo>
                            <a:pt x="2761" y="3563"/>
                            <a:pt x="2692" y="3649"/>
                            <a:pt x="2633" y="3709"/>
                          </a:cubicBezTo>
                          <a:cubicBezTo>
                            <a:pt x="2574" y="3769"/>
                            <a:pt x="2521" y="3833"/>
                            <a:pt x="2521" y="3842"/>
                          </a:cubicBezTo>
                          <a:cubicBezTo>
                            <a:pt x="2521" y="3851"/>
                            <a:pt x="2466" y="3913"/>
                            <a:pt x="2398" y="3985"/>
                          </a:cubicBezTo>
                          <a:cubicBezTo>
                            <a:pt x="2331" y="4056"/>
                            <a:pt x="2272" y="4135"/>
                            <a:pt x="2265" y="4158"/>
                          </a:cubicBezTo>
                          <a:cubicBezTo>
                            <a:pt x="2258" y="4180"/>
                            <a:pt x="2246" y="4199"/>
                            <a:pt x="2235" y="4199"/>
                          </a:cubicBezTo>
                          <a:cubicBezTo>
                            <a:pt x="2225" y="4199"/>
                            <a:pt x="2190" y="4237"/>
                            <a:pt x="2163" y="4280"/>
                          </a:cubicBezTo>
                          <a:cubicBezTo>
                            <a:pt x="2136" y="4324"/>
                            <a:pt x="2097" y="4367"/>
                            <a:pt x="2082" y="4382"/>
                          </a:cubicBezTo>
                          <a:cubicBezTo>
                            <a:pt x="2067" y="4398"/>
                            <a:pt x="2003" y="4484"/>
                            <a:pt x="1939" y="4576"/>
                          </a:cubicBezTo>
                          <a:cubicBezTo>
                            <a:pt x="1875" y="4669"/>
                            <a:pt x="1811" y="4769"/>
                            <a:pt x="1786" y="4800"/>
                          </a:cubicBezTo>
                          <a:cubicBezTo>
                            <a:pt x="1761" y="4831"/>
                            <a:pt x="1735" y="4872"/>
                            <a:pt x="1735" y="4881"/>
                          </a:cubicBezTo>
                          <a:cubicBezTo>
                            <a:pt x="1735" y="4891"/>
                            <a:pt x="1676" y="4984"/>
                            <a:pt x="1602" y="5095"/>
                          </a:cubicBezTo>
                          <a:cubicBezTo>
                            <a:pt x="1528" y="5206"/>
                            <a:pt x="1469" y="5308"/>
                            <a:pt x="1469" y="5320"/>
                          </a:cubicBezTo>
                          <a:cubicBezTo>
                            <a:pt x="1469" y="5332"/>
                            <a:pt x="1460" y="5340"/>
                            <a:pt x="1449" y="5340"/>
                          </a:cubicBezTo>
                          <a:cubicBezTo>
                            <a:pt x="1438" y="5340"/>
                            <a:pt x="1417" y="5367"/>
                            <a:pt x="1408" y="5401"/>
                          </a:cubicBezTo>
                          <a:cubicBezTo>
                            <a:pt x="1400" y="5435"/>
                            <a:pt x="1384" y="5485"/>
                            <a:pt x="1367" y="5503"/>
                          </a:cubicBezTo>
                          <a:cubicBezTo>
                            <a:pt x="1328" y="5548"/>
                            <a:pt x="949" y="6294"/>
                            <a:pt x="949" y="6329"/>
                          </a:cubicBezTo>
                          <a:cubicBezTo>
                            <a:pt x="949" y="6343"/>
                            <a:pt x="941" y="6349"/>
                            <a:pt x="929" y="6349"/>
                          </a:cubicBezTo>
                          <a:cubicBezTo>
                            <a:pt x="917" y="6349"/>
                            <a:pt x="908" y="6370"/>
                            <a:pt x="908" y="6390"/>
                          </a:cubicBezTo>
                          <a:cubicBezTo>
                            <a:pt x="908" y="6423"/>
                            <a:pt x="757" y="6776"/>
                            <a:pt x="704" y="6869"/>
                          </a:cubicBezTo>
                          <a:cubicBezTo>
                            <a:pt x="692" y="6891"/>
                            <a:pt x="674" y="6936"/>
                            <a:pt x="674" y="6960"/>
                          </a:cubicBezTo>
                          <a:cubicBezTo>
                            <a:pt x="674" y="6984"/>
                            <a:pt x="665" y="7004"/>
                            <a:pt x="653" y="7011"/>
                          </a:cubicBezTo>
                          <a:cubicBezTo>
                            <a:pt x="641" y="7019"/>
                            <a:pt x="633" y="7047"/>
                            <a:pt x="633" y="7072"/>
                          </a:cubicBezTo>
                          <a:cubicBezTo>
                            <a:pt x="633" y="7097"/>
                            <a:pt x="619" y="7141"/>
                            <a:pt x="602" y="7174"/>
                          </a:cubicBezTo>
                          <a:cubicBezTo>
                            <a:pt x="539" y="7292"/>
                            <a:pt x="333" y="7987"/>
                            <a:pt x="306" y="8163"/>
                          </a:cubicBezTo>
                          <a:cubicBezTo>
                            <a:pt x="301" y="8200"/>
                            <a:pt x="286" y="8250"/>
                            <a:pt x="276" y="8275"/>
                          </a:cubicBezTo>
                          <a:cubicBezTo>
                            <a:pt x="265" y="8299"/>
                            <a:pt x="253" y="8350"/>
                            <a:pt x="245" y="8387"/>
                          </a:cubicBezTo>
                          <a:cubicBezTo>
                            <a:pt x="238" y="8424"/>
                            <a:pt x="216" y="8491"/>
                            <a:pt x="204" y="8540"/>
                          </a:cubicBezTo>
                          <a:cubicBezTo>
                            <a:pt x="192" y="8590"/>
                            <a:pt x="180" y="8678"/>
                            <a:pt x="173" y="8734"/>
                          </a:cubicBezTo>
                          <a:cubicBezTo>
                            <a:pt x="166" y="8789"/>
                            <a:pt x="153" y="8851"/>
                            <a:pt x="143" y="8876"/>
                          </a:cubicBezTo>
                          <a:cubicBezTo>
                            <a:pt x="132" y="8901"/>
                            <a:pt x="109" y="8981"/>
                            <a:pt x="102" y="9049"/>
                          </a:cubicBezTo>
                          <a:cubicBezTo>
                            <a:pt x="95" y="9117"/>
                            <a:pt x="83" y="9239"/>
                            <a:pt x="71" y="9325"/>
                          </a:cubicBezTo>
                          <a:cubicBezTo>
                            <a:pt x="14" y="9708"/>
                            <a:pt x="0" y="9982"/>
                            <a:pt x="0" y="10782"/>
                          </a:cubicBezTo>
                          <a:cubicBezTo>
                            <a:pt x="0" y="11586"/>
                            <a:pt x="14" y="11882"/>
                            <a:pt x="71" y="12280"/>
                          </a:cubicBezTo>
                          <a:cubicBezTo>
                            <a:pt x="84" y="12373"/>
                            <a:pt x="105" y="12497"/>
                            <a:pt x="112" y="12565"/>
                          </a:cubicBezTo>
                          <a:cubicBezTo>
                            <a:pt x="119" y="12633"/>
                            <a:pt x="132" y="12706"/>
                            <a:pt x="143" y="12718"/>
                          </a:cubicBezTo>
                          <a:cubicBezTo>
                            <a:pt x="154" y="12730"/>
                            <a:pt x="163" y="12768"/>
                            <a:pt x="163" y="12810"/>
                          </a:cubicBezTo>
                          <a:cubicBezTo>
                            <a:pt x="163" y="12852"/>
                            <a:pt x="172" y="12928"/>
                            <a:pt x="184" y="12973"/>
                          </a:cubicBezTo>
                          <a:cubicBezTo>
                            <a:pt x="209" y="13067"/>
                            <a:pt x="269" y="13307"/>
                            <a:pt x="296" y="13421"/>
                          </a:cubicBezTo>
                          <a:cubicBezTo>
                            <a:pt x="401" y="13860"/>
                            <a:pt x="445" y="14008"/>
                            <a:pt x="480" y="14084"/>
                          </a:cubicBezTo>
                          <a:cubicBezTo>
                            <a:pt x="491" y="14109"/>
                            <a:pt x="511" y="14175"/>
                            <a:pt x="531" y="14237"/>
                          </a:cubicBezTo>
                          <a:cubicBezTo>
                            <a:pt x="584" y="14403"/>
                            <a:pt x="680" y="14661"/>
                            <a:pt x="704" y="14705"/>
                          </a:cubicBezTo>
                          <a:cubicBezTo>
                            <a:pt x="716" y="14727"/>
                            <a:pt x="725" y="14761"/>
                            <a:pt x="725" y="14777"/>
                          </a:cubicBezTo>
                          <a:cubicBezTo>
                            <a:pt x="725" y="14793"/>
                            <a:pt x="762" y="14874"/>
                            <a:pt x="806" y="14960"/>
                          </a:cubicBezTo>
                          <a:cubicBezTo>
                            <a:pt x="849" y="15046"/>
                            <a:pt x="878" y="15122"/>
                            <a:pt x="878" y="15133"/>
                          </a:cubicBezTo>
                          <a:cubicBezTo>
                            <a:pt x="878" y="15166"/>
                            <a:pt x="1129" y="15679"/>
                            <a:pt x="1286" y="15969"/>
                          </a:cubicBezTo>
                          <a:cubicBezTo>
                            <a:pt x="1340" y="16068"/>
                            <a:pt x="1395" y="16175"/>
                            <a:pt x="1408" y="16203"/>
                          </a:cubicBezTo>
                          <a:cubicBezTo>
                            <a:pt x="1421" y="16230"/>
                            <a:pt x="1440" y="16253"/>
                            <a:pt x="1449" y="16254"/>
                          </a:cubicBezTo>
                          <a:cubicBezTo>
                            <a:pt x="1459" y="16254"/>
                            <a:pt x="1469" y="16266"/>
                            <a:pt x="1469" y="16285"/>
                          </a:cubicBezTo>
                          <a:cubicBezTo>
                            <a:pt x="1469" y="16304"/>
                            <a:pt x="1487" y="16341"/>
                            <a:pt x="1510" y="16366"/>
                          </a:cubicBezTo>
                          <a:cubicBezTo>
                            <a:pt x="1534" y="16391"/>
                            <a:pt x="1573" y="16462"/>
                            <a:pt x="1602" y="16519"/>
                          </a:cubicBezTo>
                          <a:cubicBezTo>
                            <a:pt x="1631" y="16576"/>
                            <a:pt x="1670" y="16636"/>
                            <a:pt x="1684" y="16652"/>
                          </a:cubicBezTo>
                          <a:cubicBezTo>
                            <a:pt x="1699" y="16667"/>
                            <a:pt x="1736" y="16717"/>
                            <a:pt x="1765" y="16764"/>
                          </a:cubicBezTo>
                          <a:cubicBezTo>
                            <a:pt x="1793" y="16811"/>
                            <a:pt x="1821" y="16860"/>
                            <a:pt x="1837" y="16876"/>
                          </a:cubicBezTo>
                          <a:cubicBezTo>
                            <a:pt x="1852" y="16892"/>
                            <a:pt x="1867" y="16915"/>
                            <a:pt x="1867" y="16927"/>
                          </a:cubicBezTo>
                          <a:cubicBezTo>
                            <a:pt x="1867" y="16939"/>
                            <a:pt x="1892" y="16971"/>
                            <a:pt x="1918" y="16998"/>
                          </a:cubicBezTo>
                          <a:cubicBezTo>
                            <a:pt x="1944" y="17025"/>
                            <a:pt x="2006" y="17103"/>
                            <a:pt x="2051" y="17172"/>
                          </a:cubicBezTo>
                          <a:cubicBezTo>
                            <a:pt x="2133" y="17296"/>
                            <a:pt x="2222" y="17413"/>
                            <a:pt x="2357" y="17569"/>
                          </a:cubicBezTo>
                          <a:cubicBezTo>
                            <a:pt x="2397" y="17615"/>
                            <a:pt x="2429" y="17670"/>
                            <a:pt x="2429" y="17681"/>
                          </a:cubicBezTo>
                          <a:cubicBezTo>
                            <a:pt x="2430" y="17691"/>
                            <a:pt x="2483" y="17747"/>
                            <a:pt x="2541" y="17803"/>
                          </a:cubicBezTo>
                          <a:cubicBezTo>
                            <a:pt x="2599" y="17858"/>
                            <a:pt x="2677" y="17937"/>
                            <a:pt x="2714" y="17987"/>
                          </a:cubicBezTo>
                          <a:cubicBezTo>
                            <a:pt x="2801" y="18106"/>
                            <a:pt x="3570" y="18873"/>
                            <a:pt x="3602" y="18873"/>
                          </a:cubicBezTo>
                          <a:cubicBezTo>
                            <a:pt x="3616" y="18873"/>
                            <a:pt x="3677" y="18925"/>
                            <a:pt x="3735" y="18986"/>
                          </a:cubicBezTo>
                          <a:cubicBezTo>
                            <a:pt x="3792" y="19047"/>
                            <a:pt x="3869" y="19121"/>
                            <a:pt x="3908" y="19149"/>
                          </a:cubicBezTo>
                          <a:cubicBezTo>
                            <a:pt x="3948" y="19178"/>
                            <a:pt x="4049" y="19258"/>
                            <a:pt x="4133" y="19322"/>
                          </a:cubicBezTo>
                          <a:cubicBezTo>
                            <a:pt x="4454" y="19566"/>
                            <a:pt x="4742" y="19771"/>
                            <a:pt x="4806" y="19811"/>
                          </a:cubicBezTo>
                          <a:cubicBezTo>
                            <a:pt x="4830" y="19825"/>
                            <a:pt x="4936" y="19890"/>
                            <a:pt x="5041" y="19954"/>
                          </a:cubicBezTo>
                          <a:cubicBezTo>
                            <a:pt x="5146" y="20018"/>
                            <a:pt x="5231" y="20075"/>
                            <a:pt x="5235" y="20086"/>
                          </a:cubicBezTo>
                          <a:cubicBezTo>
                            <a:pt x="5239" y="20097"/>
                            <a:pt x="5253" y="20107"/>
                            <a:pt x="5266" y="20107"/>
                          </a:cubicBezTo>
                          <a:cubicBezTo>
                            <a:pt x="5280" y="20107"/>
                            <a:pt x="5370" y="20159"/>
                            <a:pt x="5470" y="20219"/>
                          </a:cubicBezTo>
                          <a:cubicBezTo>
                            <a:pt x="5570" y="20278"/>
                            <a:pt x="5692" y="20334"/>
                            <a:pt x="5735" y="20351"/>
                          </a:cubicBezTo>
                          <a:cubicBezTo>
                            <a:pt x="5778" y="20369"/>
                            <a:pt x="5871" y="20417"/>
                            <a:pt x="5939" y="20453"/>
                          </a:cubicBezTo>
                          <a:cubicBezTo>
                            <a:pt x="6117" y="20549"/>
                            <a:pt x="6315" y="20648"/>
                            <a:pt x="6572" y="20759"/>
                          </a:cubicBezTo>
                          <a:cubicBezTo>
                            <a:pt x="6615" y="20778"/>
                            <a:pt x="6679" y="20803"/>
                            <a:pt x="6715" y="20820"/>
                          </a:cubicBezTo>
                          <a:cubicBezTo>
                            <a:pt x="6750" y="20838"/>
                            <a:pt x="6794" y="20850"/>
                            <a:pt x="6817" y="20850"/>
                          </a:cubicBezTo>
                          <a:cubicBezTo>
                            <a:pt x="6840" y="20850"/>
                            <a:pt x="6858" y="20861"/>
                            <a:pt x="6858" y="20871"/>
                          </a:cubicBezTo>
                          <a:cubicBezTo>
                            <a:pt x="6858" y="20881"/>
                            <a:pt x="6875" y="20889"/>
                            <a:pt x="6898" y="20891"/>
                          </a:cubicBezTo>
                          <a:cubicBezTo>
                            <a:pt x="6921" y="20893"/>
                            <a:pt x="6986" y="20908"/>
                            <a:pt x="7041" y="20932"/>
                          </a:cubicBezTo>
                          <a:cubicBezTo>
                            <a:pt x="7095" y="20957"/>
                            <a:pt x="7206" y="21008"/>
                            <a:pt x="7286" y="21034"/>
                          </a:cubicBezTo>
                          <a:cubicBezTo>
                            <a:pt x="7367" y="21061"/>
                            <a:pt x="7451" y="21084"/>
                            <a:pt x="7470" y="21095"/>
                          </a:cubicBezTo>
                          <a:cubicBezTo>
                            <a:pt x="7490" y="21105"/>
                            <a:pt x="7547" y="21127"/>
                            <a:pt x="7602" y="21136"/>
                          </a:cubicBezTo>
                          <a:cubicBezTo>
                            <a:pt x="7657" y="21145"/>
                            <a:pt x="7747" y="21159"/>
                            <a:pt x="7796" y="21177"/>
                          </a:cubicBezTo>
                          <a:cubicBezTo>
                            <a:pt x="7898" y="21213"/>
                            <a:pt x="7942" y="21232"/>
                            <a:pt x="8031" y="21248"/>
                          </a:cubicBezTo>
                          <a:cubicBezTo>
                            <a:pt x="8065" y="21254"/>
                            <a:pt x="8106" y="21267"/>
                            <a:pt x="8113" y="21278"/>
                          </a:cubicBezTo>
                          <a:cubicBezTo>
                            <a:pt x="8120" y="21288"/>
                            <a:pt x="8154" y="21299"/>
                            <a:pt x="8194" y="21299"/>
                          </a:cubicBezTo>
                          <a:cubicBezTo>
                            <a:pt x="8235" y="21299"/>
                            <a:pt x="8277" y="21310"/>
                            <a:pt x="8286" y="21319"/>
                          </a:cubicBezTo>
                          <a:cubicBezTo>
                            <a:pt x="8296" y="21328"/>
                            <a:pt x="8375" y="21344"/>
                            <a:pt x="8470" y="21360"/>
                          </a:cubicBezTo>
                          <a:cubicBezTo>
                            <a:pt x="8564" y="21376"/>
                            <a:pt x="8694" y="21399"/>
                            <a:pt x="8756" y="21411"/>
                          </a:cubicBezTo>
                          <a:cubicBezTo>
                            <a:pt x="8817" y="21423"/>
                            <a:pt x="8926" y="21446"/>
                            <a:pt x="9000" y="21452"/>
                          </a:cubicBezTo>
                          <a:cubicBezTo>
                            <a:pt x="9074" y="21459"/>
                            <a:pt x="9159" y="21471"/>
                            <a:pt x="9184" y="21482"/>
                          </a:cubicBezTo>
                          <a:cubicBezTo>
                            <a:pt x="9229" y="21503"/>
                            <a:pt x="9323" y="21512"/>
                            <a:pt x="9715" y="21543"/>
                          </a:cubicBezTo>
                          <a:cubicBezTo>
                            <a:pt x="9834" y="21552"/>
                            <a:pt x="9941" y="21565"/>
                            <a:pt x="9950" y="21574"/>
                          </a:cubicBezTo>
                          <a:cubicBezTo>
                            <a:pt x="9976" y="21600"/>
                            <a:pt x="11692" y="21572"/>
                            <a:pt x="11888" y="21543"/>
                          </a:cubicBezTo>
                          <a:cubicBezTo>
                            <a:pt x="11981" y="21529"/>
                            <a:pt x="12147" y="21520"/>
                            <a:pt x="12246" y="21513"/>
                          </a:cubicBezTo>
                          <a:cubicBezTo>
                            <a:pt x="12345" y="21506"/>
                            <a:pt x="12427" y="21484"/>
                            <a:pt x="12439" y="21472"/>
                          </a:cubicBezTo>
                          <a:cubicBezTo>
                            <a:pt x="12451" y="21461"/>
                            <a:pt x="12510" y="21452"/>
                            <a:pt x="12562" y="21452"/>
                          </a:cubicBezTo>
                          <a:cubicBezTo>
                            <a:pt x="12615" y="21452"/>
                            <a:pt x="12658" y="21453"/>
                            <a:pt x="12664" y="21442"/>
                          </a:cubicBezTo>
                          <a:cubicBezTo>
                            <a:pt x="12671" y="21431"/>
                            <a:pt x="12736" y="21408"/>
                            <a:pt x="12807" y="21401"/>
                          </a:cubicBezTo>
                          <a:cubicBezTo>
                            <a:pt x="12961" y="21385"/>
                            <a:pt x="13268" y="21340"/>
                            <a:pt x="13378" y="21309"/>
                          </a:cubicBezTo>
                          <a:cubicBezTo>
                            <a:pt x="13421" y="21296"/>
                            <a:pt x="13514" y="21267"/>
                            <a:pt x="13582" y="21248"/>
                          </a:cubicBezTo>
                          <a:cubicBezTo>
                            <a:pt x="13650" y="21228"/>
                            <a:pt x="13768" y="21191"/>
                            <a:pt x="13848" y="21166"/>
                          </a:cubicBezTo>
                          <a:cubicBezTo>
                            <a:pt x="13929" y="21141"/>
                            <a:pt x="14015" y="21126"/>
                            <a:pt x="14042" y="21126"/>
                          </a:cubicBezTo>
                          <a:cubicBezTo>
                            <a:pt x="14070" y="21126"/>
                            <a:pt x="14096" y="21108"/>
                            <a:pt x="14103" y="21095"/>
                          </a:cubicBezTo>
                          <a:cubicBezTo>
                            <a:pt x="14111" y="21083"/>
                            <a:pt x="14146" y="21075"/>
                            <a:pt x="14174" y="21075"/>
                          </a:cubicBezTo>
                          <a:cubicBezTo>
                            <a:pt x="14202" y="21075"/>
                            <a:pt x="14234" y="21065"/>
                            <a:pt x="14246" y="21054"/>
                          </a:cubicBezTo>
                          <a:cubicBezTo>
                            <a:pt x="14258" y="21044"/>
                            <a:pt x="14320" y="21024"/>
                            <a:pt x="14389" y="21003"/>
                          </a:cubicBezTo>
                          <a:cubicBezTo>
                            <a:pt x="14458" y="20982"/>
                            <a:pt x="14539" y="20948"/>
                            <a:pt x="14562" y="20932"/>
                          </a:cubicBezTo>
                          <a:cubicBezTo>
                            <a:pt x="14586" y="20916"/>
                            <a:pt x="14653" y="20888"/>
                            <a:pt x="14715" y="20871"/>
                          </a:cubicBezTo>
                          <a:cubicBezTo>
                            <a:pt x="14777" y="20855"/>
                            <a:pt x="14883" y="20814"/>
                            <a:pt x="14950" y="20779"/>
                          </a:cubicBezTo>
                          <a:cubicBezTo>
                            <a:pt x="15018" y="20744"/>
                            <a:pt x="15089" y="20718"/>
                            <a:pt x="15103" y="20718"/>
                          </a:cubicBezTo>
                          <a:cubicBezTo>
                            <a:pt x="15118" y="20718"/>
                            <a:pt x="15302" y="20629"/>
                            <a:pt x="15511" y="20524"/>
                          </a:cubicBezTo>
                          <a:cubicBezTo>
                            <a:pt x="15720" y="20419"/>
                            <a:pt x="15895" y="20331"/>
                            <a:pt x="15909" y="20331"/>
                          </a:cubicBezTo>
                          <a:cubicBezTo>
                            <a:pt x="15923" y="20331"/>
                            <a:pt x="15940" y="20322"/>
                            <a:pt x="15940" y="20310"/>
                          </a:cubicBezTo>
                          <a:cubicBezTo>
                            <a:pt x="15940" y="20297"/>
                            <a:pt x="15956" y="20290"/>
                            <a:pt x="15980" y="20290"/>
                          </a:cubicBezTo>
                          <a:cubicBezTo>
                            <a:pt x="16004" y="20290"/>
                            <a:pt x="16027" y="20279"/>
                            <a:pt x="16031" y="20270"/>
                          </a:cubicBezTo>
                          <a:cubicBezTo>
                            <a:pt x="16044" y="20241"/>
                            <a:pt x="16228" y="20132"/>
                            <a:pt x="16287" y="20117"/>
                          </a:cubicBezTo>
                          <a:cubicBezTo>
                            <a:pt x="16318" y="20109"/>
                            <a:pt x="16356" y="20089"/>
                            <a:pt x="16378" y="20066"/>
                          </a:cubicBezTo>
                          <a:cubicBezTo>
                            <a:pt x="16399" y="20042"/>
                            <a:pt x="16428" y="20025"/>
                            <a:pt x="16440" y="20025"/>
                          </a:cubicBezTo>
                          <a:cubicBezTo>
                            <a:pt x="16451" y="20025"/>
                            <a:pt x="16498" y="19991"/>
                            <a:pt x="16552" y="19954"/>
                          </a:cubicBezTo>
                          <a:cubicBezTo>
                            <a:pt x="16606" y="19917"/>
                            <a:pt x="16662" y="19882"/>
                            <a:pt x="16674" y="19882"/>
                          </a:cubicBezTo>
                          <a:cubicBezTo>
                            <a:pt x="16687" y="19882"/>
                            <a:pt x="16701" y="19873"/>
                            <a:pt x="16705" y="19862"/>
                          </a:cubicBezTo>
                          <a:cubicBezTo>
                            <a:pt x="16709" y="19852"/>
                            <a:pt x="16758" y="19823"/>
                            <a:pt x="16807" y="19791"/>
                          </a:cubicBezTo>
                          <a:cubicBezTo>
                            <a:pt x="16857" y="19758"/>
                            <a:pt x="16936" y="19690"/>
                            <a:pt x="16991" y="19648"/>
                          </a:cubicBezTo>
                          <a:cubicBezTo>
                            <a:pt x="17047" y="19606"/>
                            <a:pt x="17110" y="19578"/>
                            <a:pt x="17123" y="19577"/>
                          </a:cubicBezTo>
                          <a:cubicBezTo>
                            <a:pt x="17136" y="19576"/>
                            <a:pt x="17169" y="19542"/>
                            <a:pt x="17205" y="19505"/>
                          </a:cubicBezTo>
                          <a:cubicBezTo>
                            <a:pt x="17240" y="19468"/>
                            <a:pt x="17283" y="19434"/>
                            <a:pt x="17297" y="19434"/>
                          </a:cubicBezTo>
                          <a:cubicBezTo>
                            <a:pt x="17311" y="19434"/>
                            <a:pt x="17349" y="19414"/>
                            <a:pt x="17378" y="19383"/>
                          </a:cubicBezTo>
                          <a:cubicBezTo>
                            <a:pt x="17407" y="19352"/>
                            <a:pt x="17439" y="19322"/>
                            <a:pt x="17450" y="19322"/>
                          </a:cubicBezTo>
                          <a:cubicBezTo>
                            <a:pt x="17461" y="19322"/>
                            <a:pt x="17522" y="19277"/>
                            <a:pt x="17583" y="19220"/>
                          </a:cubicBezTo>
                          <a:cubicBezTo>
                            <a:pt x="17643" y="19162"/>
                            <a:pt x="17708" y="19097"/>
                            <a:pt x="17736" y="19077"/>
                          </a:cubicBezTo>
                          <a:cubicBezTo>
                            <a:pt x="17765" y="19058"/>
                            <a:pt x="17833" y="19007"/>
                            <a:pt x="17879" y="18965"/>
                          </a:cubicBezTo>
                          <a:cubicBezTo>
                            <a:pt x="17926" y="18923"/>
                            <a:pt x="17982" y="18872"/>
                            <a:pt x="18011" y="18853"/>
                          </a:cubicBezTo>
                          <a:cubicBezTo>
                            <a:pt x="18039" y="18834"/>
                            <a:pt x="18219" y="18665"/>
                            <a:pt x="18409" y="18476"/>
                          </a:cubicBezTo>
                          <a:cubicBezTo>
                            <a:pt x="18598" y="18288"/>
                            <a:pt x="18758" y="18133"/>
                            <a:pt x="18766" y="18129"/>
                          </a:cubicBezTo>
                          <a:cubicBezTo>
                            <a:pt x="18774" y="18125"/>
                            <a:pt x="18816" y="18069"/>
                            <a:pt x="18858" y="18007"/>
                          </a:cubicBezTo>
                          <a:cubicBezTo>
                            <a:pt x="18901" y="17946"/>
                            <a:pt x="18955" y="17879"/>
                            <a:pt x="18981" y="17854"/>
                          </a:cubicBezTo>
                          <a:cubicBezTo>
                            <a:pt x="19007" y="17830"/>
                            <a:pt x="19057" y="17771"/>
                            <a:pt x="19093" y="17722"/>
                          </a:cubicBezTo>
                          <a:cubicBezTo>
                            <a:pt x="19128" y="17672"/>
                            <a:pt x="19182" y="17616"/>
                            <a:pt x="19205" y="17600"/>
                          </a:cubicBezTo>
                          <a:cubicBezTo>
                            <a:pt x="19228" y="17583"/>
                            <a:pt x="19267" y="17533"/>
                            <a:pt x="19297" y="17487"/>
                          </a:cubicBezTo>
                          <a:cubicBezTo>
                            <a:pt x="19327" y="17442"/>
                            <a:pt x="19394" y="17352"/>
                            <a:pt x="19450" y="17284"/>
                          </a:cubicBezTo>
                          <a:cubicBezTo>
                            <a:pt x="19506" y="17216"/>
                            <a:pt x="19560" y="17134"/>
                            <a:pt x="19572" y="17110"/>
                          </a:cubicBezTo>
                          <a:cubicBezTo>
                            <a:pt x="19584" y="17085"/>
                            <a:pt x="19627" y="17028"/>
                            <a:pt x="19664" y="16978"/>
                          </a:cubicBezTo>
                          <a:cubicBezTo>
                            <a:pt x="19702" y="16929"/>
                            <a:pt x="19738" y="16867"/>
                            <a:pt x="19746" y="16845"/>
                          </a:cubicBezTo>
                          <a:cubicBezTo>
                            <a:pt x="19753" y="16823"/>
                            <a:pt x="19776" y="16815"/>
                            <a:pt x="19787" y="16815"/>
                          </a:cubicBezTo>
                          <a:cubicBezTo>
                            <a:pt x="19798" y="16815"/>
                            <a:pt x="19807" y="16796"/>
                            <a:pt x="19807" y="16784"/>
                          </a:cubicBezTo>
                          <a:cubicBezTo>
                            <a:pt x="19807" y="16757"/>
                            <a:pt x="19986" y="16490"/>
                            <a:pt x="20011" y="16479"/>
                          </a:cubicBezTo>
                          <a:cubicBezTo>
                            <a:pt x="20021" y="16475"/>
                            <a:pt x="20032" y="16459"/>
                            <a:pt x="20032" y="16448"/>
                          </a:cubicBezTo>
                          <a:cubicBezTo>
                            <a:pt x="20032" y="16437"/>
                            <a:pt x="20076" y="16350"/>
                            <a:pt x="20134" y="16254"/>
                          </a:cubicBezTo>
                          <a:cubicBezTo>
                            <a:pt x="20191" y="16158"/>
                            <a:pt x="20276" y="15997"/>
                            <a:pt x="20328" y="15898"/>
                          </a:cubicBezTo>
                          <a:cubicBezTo>
                            <a:pt x="20379" y="15799"/>
                            <a:pt x="20436" y="15699"/>
                            <a:pt x="20450" y="15674"/>
                          </a:cubicBezTo>
                          <a:cubicBezTo>
                            <a:pt x="20510" y="15567"/>
                            <a:pt x="20726" y="15106"/>
                            <a:pt x="20726" y="15082"/>
                          </a:cubicBezTo>
                          <a:cubicBezTo>
                            <a:pt x="20726" y="15056"/>
                            <a:pt x="20773" y="14974"/>
                            <a:pt x="20797" y="14950"/>
                          </a:cubicBezTo>
                          <a:cubicBezTo>
                            <a:pt x="20803" y="14944"/>
                            <a:pt x="20805" y="14918"/>
                            <a:pt x="20807" y="14899"/>
                          </a:cubicBezTo>
                          <a:cubicBezTo>
                            <a:pt x="20810" y="14869"/>
                            <a:pt x="20919" y="14600"/>
                            <a:pt x="20971" y="14491"/>
                          </a:cubicBezTo>
                          <a:cubicBezTo>
                            <a:pt x="20982" y="14467"/>
                            <a:pt x="21012" y="14386"/>
                            <a:pt x="21032" y="14318"/>
                          </a:cubicBezTo>
                          <a:cubicBezTo>
                            <a:pt x="21053" y="14251"/>
                            <a:pt x="21091" y="14142"/>
                            <a:pt x="21113" y="14074"/>
                          </a:cubicBezTo>
                          <a:cubicBezTo>
                            <a:pt x="21136" y="14006"/>
                            <a:pt x="21163" y="13893"/>
                            <a:pt x="21185" y="13819"/>
                          </a:cubicBezTo>
                          <a:cubicBezTo>
                            <a:pt x="21206" y="13744"/>
                            <a:pt x="21237" y="13669"/>
                            <a:pt x="21246" y="13656"/>
                          </a:cubicBezTo>
                          <a:cubicBezTo>
                            <a:pt x="21255" y="13644"/>
                            <a:pt x="21268" y="13570"/>
                            <a:pt x="21277" y="13493"/>
                          </a:cubicBezTo>
                          <a:cubicBezTo>
                            <a:pt x="21285" y="13416"/>
                            <a:pt x="21306" y="13347"/>
                            <a:pt x="21317" y="13340"/>
                          </a:cubicBezTo>
                          <a:cubicBezTo>
                            <a:pt x="21328" y="13334"/>
                            <a:pt x="21328" y="13294"/>
                            <a:pt x="21328" y="13258"/>
                          </a:cubicBezTo>
                          <a:cubicBezTo>
                            <a:pt x="21328" y="13189"/>
                            <a:pt x="21368" y="13018"/>
                            <a:pt x="21399" y="12942"/>
                          </a:cubicBezTo>
                          <a:cubicBezTo>
                            <a:pt x="21409" y="12918"/>
                            <a:pt x="21424" y="12846"/>
                            <a:pt x="21430" y="12789"/>
                          </a:cubicBezTo>
                          <a:cubicBezTo>
                            <a:pt x="21436" y="12733"/>
                            <a:pt x="21457" y="12629"/>
                            <a:pt x="21471" y="12555"/>
                          </a:cubicBezTo>
                          <a:cubicBezTo>
                            <a:pt x="21484" y="12481"/>
                            <a:pt x="21494" y="12356"/>
                            <a:pt x="21501" y="12270"/>
                          </a:cubicBezTo>
                          <a:cubicBezTo>
                            <a:pt x="21507" y="12183"/>
                            <a:pt x="21521" y="12091"/>
                            <a:pt x="21532" y="12066"/>
                          </a:cubicBezTo>
                          <a:cubicBezTo>
                            <a:pt x="21561" y="12005"/>
                            <a:pt x="21580" y="11662"/>
                            <a:pt x="21593" y="10782"/>
                          </a:cubicBezTo>
                          <a:cubicBezTo>
                            <a:pt x="21600" y="10345"/>
                            <a:pt x="21595" y="10012"/>
                            <a:pt x="21583" y="9997"/>
                          </a:cubicBezTo>
                          <a:cubicBezTo>
                            <a:pt x="21572" y="9983"/>
                            <a:pt x="21565" y="9884"/>
                            <a:pt x="21562" y="9773"/>
                          </a:cubicBezTo>
                          <a:cubicBezTo>
                            <a:pt x="21560" y="9662"/>
                            <a:pt x="21543" y="9562"/>
                            <a:pt x="21532" y="9549"/>
                          </a:cubicBezTo>
                          <a:cubicBezTo>
                            <a:pt x="21522" y="9537"/>
                            <a:pt x="21508" y="9444"/>
                            <a:pt x="21501" y="9345"/>
                          </a:cubicBezTo>
                          <a:cubicBezTo>
                            <a:pt x="21489" y="9167"/>
                            <a:pt x="21467" y="9020"/>
                            <a:pt x="21420" y="8805"/>
                          </a:cubicBezTo>
                          <a:cubicBezTo>
                            <a:pt x="21406" y="8743"/>
                            <a:pt x="21391" y="8653"/>
                            <a:pt x="21379" y="8591"/>
                          </a:cubicBezTo>
                          <a:cubicBezTo>
                            <a:pt x="21367" y="8530"/>
                            <a:pt x="21350" y="8432"/>
                            <a:pt x="21338" y="8377"/>
                          </a:cubicBezTo>
                          <a:cubicBezTo>
                            <a:pt x="21326" y="8321"/>
                            <a:pt x="21302" y="8206"/>
                            <a:pt x="21287" y="8132"/>
                          </a:cubicBezTo>
                          <a:cubicBezTo>
                            <a:pt x="21273" y="8058"/>
                            <a:pt x="21247" y="7991"/>
                            <a:pt x="21236" y="7979"/>
                          </a:cubicBezTo>
                          <a:cubicBezTo>
                            <a:pt x="21225" y="7967"/>
                            <a:pt x="21215" y="7931"/>
                            <a:pt x="21215" y="7898"/>
                          </a:cubicBezTo>
                          <a:cubicBezTo>
                            <a:pt x="21215" y="7866"/>
                            <a:pt x="21215" y="7839"/>
                            <a:pt x="21205" y="7827"/>
                          </a:cubicBezTo>
                          <a:cubicBezTo>
                            <a:pt x="21194" y="7815"/>
                            <a:pt x="21166" y="7729"/>
                            <a:pt x="21144" y="7643"/>
                          </a:cubicBezTo>
                          <a:cubicBezTo>
                            <a:pt x="21121" y="7556"/>
                            <a:pt x="21090" y="7462"/>
                            <a:pt x="21073" y="7429"/>
                          </a:cubicBezTo>
                          <a:cubicBezTo>
                            <a:pt x="21057" y="7396"/>
                            <a:pt x="21042" y="7337"/>
                            <a:pt x="21042" y="7307"/>
                          </a:cubicBezTo>
                          <a:cubicBezTo>
                            <a:pt x="21042" y="7276"/>
                            <a:pt x="21034" y="7243"/>
                            <a:pt x="21022" y="7235"/>
                          </a:cubicBezTo>
                          <a:cubicBezTo>
                            <a:pt x="21009" y="7227"/>
                            <a:pt x="20991" y="7209"/>
                            <a:pt x="20991" y="7185"/>
                          </a:cubicBezTo>
                          <a:cubicBezTo>
                            <a:pt x="20991" y="7161"/>
                            <a:pt x="20983" y="7144"/>
                            <a:pt x="20971" y="7144"/>
                          </a:cubicBezTo>
                          <a:cubicBezTo>
                            <a:pt x="20958" y="7144"/>
                            <a:pt x="20950" y="7111"/>
                            <a:pt x="20950" y="7083"/>
                          </a:cubicBezTo>
                          <a:cubicBezTo>
                            <a:pt x="20950" y="7055"/>
                            <a:pt x="20934" y="7001"/>
                            <a:pt x="20909" y="6960"/>
                          </a:cubicBezTo>
                          <a:cubicBezTo>
                            <a:pt x="20884" y="6920"/>
                            <a:pt x="20858" y="6873"/>
                            <a:pt x="20858" y="6858"/>
                          </a:cubicBezTo>
                          <a:cubicBezTo>
                            <a:pt x="20858" y="6843"/>
                            <a:pt x="20847" y="6803"/>
                            <a:pt x="20828" y="6767"/>
                          </a:cubicBezTo>
                          <a:cubicBezTo>
                            <a:pt x="20809" y="6731"/>
                            <a:pt x="20792" y="6700"/>
                            <a:pt x="20797" y="6695"/>
                          </a:cubicBezTo>
                          <a:cubicBezTo>
                            <a:pt x="20803" y="6690"/>
                            <a:pt x="20782" y="6631"/>
                            <a:pt x="20746" y="6563"/>
                          </a:cubicBezTo>
                          <a:cubicBezTo>
                            <a:pt x="20710" y="6495"/>
                            <a:pt x="20685" y="6424"/>
                            <a:pt x="20685" y="6410"/>
                          </a:cubicBezTo>
                          <a:cubicBezTo>
                            <a:pt x="20685" y="6377"/>
                            <a:pt x="20263" y="5553"/>
                            <a:pt x="20205" y="5472"/>
                          </a:cubicBezTo>
                          <a:cubicBezTo>
                            <a:pt x="20181" y="5439"/>
                            <a:pt x="20164" y="5404"/>
                            <a:pt x="20164" y="5391"/>
                          </a:cubicBezTo>
                          <a:cubicBezTo>
                            <a:pt x="20164" y="5379"/>
                            <a:pt x="20142" y="5343"/>
                            <a:pt x="20113" y="5309"/>
                          </a:cubicBezTo>
                          <a:cubicBezTo>
                            <a:pt x="20084" y="5274"/>
                            <a:pt x="20051" y="5218"/>
                            <a:pt x="20042" y="5187"/>
                          </a:cubicBezTo>
                          <a:cubicBezTo>
                            <a:pt x="20032" y="5156"/>
                            <a:pt x="20019" y="5122"/>
                            <a:pt x="20011" y="5116"/>
                          </a:cubicBezTo>
                          <a:cubicBezTo>
                            <a:pt x="19982" y="5094"/>
                            <a:pt x="19807" y="4822"/>
                            <a:pt x="19807" y="4800"/>
                          </a:cubicBezTo>
                          <a:cubicBezTo>
                            <a:pt x="19807" y="4788"/>
                            <a:pt x="19790" y="4780"/>
                            <a:pt x="19777" y="4780"/>
                          </a:cubicBezTo>
                          <a:cubicBezTo>
                            <a:pt x="19765" y="4780"/>
                            <a:pt x="19756" y="4767"/>
                            <a:pt x="19756" y="4749"/>
                          </a:cubicBezTo>
                          <a:cubicBezTo>
                            <a:pt x="19756" y="4730"/>
                            <a:pt x="19749" y="4718"/>
                            <a:pt x="19736" y="4718"/>
                          </a:cubicBezTo>
                          <a:cubicBezTo>
                            <a:pt x="19724" y="4718"/>
                            <a:pt x="19715" y="4695"/>
                            <a:pt x="19715" y="4678"/>
                          </a:cubicBezTo>
                          <a:cubicBezTo>
                            <a:pt x="19715" y="4660"/>
                            <a:pt x="19701" y="4633"/>
                            <a:pt x="19685" y="4616"/>
                          </a:cubicBezTo>
                          <a:cubicBezTo>
                            <a:pt x="19669" y="4600"/>
                            <a:pt x="19630" y="4554"/>
                            <a:pt x="19593" y="4504"/>
                          </a:cubicBezTo>
                          <a:cubicBezTo>
                            <a:pt x="19557" y="4455"/>
                            <a:pt x="19506" y="4399"/>
                            <a:pt x="19491" y="4382"/>
                          </a:cubicBezTo>
                          <a:cubicBezTo>
                            <a:pt x="19475" y="4366"/>
                            <a:pt x="19470" y="4340"/>
                            <a:pt x="19470" y="4331"/>
                          </a:cubicBezTo>
                          <a:cubicBezTo>
                            <a:pt x="19470" y="4323"/>
                            <a:pt x="19424" y="4271"/>
                            <a:pt x="19368" y="4209"/>
                          </a:cubicBezTo>
                          <a:cubicBezTo>
                            <a:pt x="19311" y="4147"/>
                            <a:pt x="19244" y="4070"/>
                            <a:pt x="19226" y="4036"/>
                          </a:cubicBezTo>
                          <a:cubicBezTo>
                            <a:pt x="19208" y="4002"/>
                            <a:pt x="19185" y="3974"/>
                            <a:pt x="19175" y="3974"/>
                          </a:cubicBezTo>
                          <a:cubicBezTo>
                            <a:pt x="19164" y="3974"/>
                            <a:pt x="19128" y="3925"/>
                            <a:pt x="19093" y="3873"/>
                          </a:cubicBezTo>
                          <a:cubicBezTo>
                            <a:pt x="19058" y="3820"/>
                            <a:pt x="18955" y="3705"/>
                            <a:pt x="18858" y="3608"/>
                          </a:cubicBezTo>
                          <a:cubicBezTo>
                            <a:pt x="18762" y="3511"/>
                            <a:pt x="18685" y="3422"/>
                            <a:pt x="18685" y="3414"/>
                          </a:cubicBezTo>
                          <a:cubicBezTo>
                            <a:pt x="18685" y="3390"/>
                            <a:pt x="18295" y="3002"/>
                            <a:pt x="18205" y="2935"/>
                          </a:cubicBezTo>
                          <a:cubicBezTo>
                            <a:pt x="18160" y="2902"/>
                            <a:pt x="18057" y="2805"/>
                            <a:pt x="17970" y="2721"/>
                          </a:cubicBezTo>
                          <a:cubicBezTo>
                            <a:pt x="17883" y="2637"/>
                            <a:pt x="17755" y="2521"/>
                            <a:pt x="17685" y="2466"/>
                          </a:cubicBezTo>
                          <a:cubicBezTo>
                            <a:pt x="17536" y="2349"/>
                            <a:pt x="17477" y="2306"/>
                            <a:pt x="17399" y="2242"/>
                          </a:cubicBezTo>
                          <a:cubicBezTo>
                            <a:pt x="17244" y="2114"/>
                            <a:pt x="16853" y="1845"/>
                            <a:pt x="16827" y="1845"/>
                          </a:cubicBezTo>
                          <a:cubicBezTo>
                            <a:pt x="16821" y="1845"/>
                            <a:pt x="16794" y="1820"/>
                            <a:pt x="16766" y="1794"/>
                          </a:cubicBezTo>
                          <a:cubicBezTo>
                            <a:pt x="16703" y="1736"/>
                            <a:pt x="16264" y="1457"/>
                            <a:pt x="16236" y="1457"/>
                          </a:cubicBezTo>
                          <a:cubicBezTo>
                            <a:pt x="16224" y="1457"/>
                            <a:pt x="16171" y="1429"/>
                            <a:pt x="16123" y="1396"/>
                          </a:cubicBezTo>
                          <a:cubicBezTo>
                            <a:pt x="16024" y="1328"/>
                            <a:pt x="15282" y="953"/>
                            <a:pt x="15195" y="927"/>
                          </a:cubicBezTo>
                          <a:cubicBezTo>
                            <a:pt x="15164" y="918"/>
                            <a:pt x="15087" y="892"/>
                            <a:pt x="15021" y="856"/>
                          </a:cubicBezTo>
                          <a:cubicBezTo>
                            <a:pt x="14955" y="821"/>
                            <a:pt x="14879" y="785"/>
                            <a:pt x="14858" y="785"/>
                          </a:cubicBezTo>
                          <a:cubicBezTo>
                            <a:pt x="14836" y="785"/>
                            <a:pt x="14819" y="773"/>
                            <a:pt x="14807" y="764"/>
                          </a:cubicBezTo>
                          <a:cubicBezTo>
                            <a:pt x="14795" y="754"/>
                            <a:pt x="14722" y="736"/>
                            <a:pt x="14654" y="713"/>
                          </a:cubicBezTo>
                          <a:cubicBezTo>
                            <a:pt x="14586" y="691"/>
                            <a:pt x="14473" y="642"/>
                            <a:pt x="14399" y="611"/>
                          </a:cubicBezTo>
                          <a:cubicBezTo>
                            <a:pt x="14194" y="527"/>
                            <a:pt x="14195" y="525"/>
                            <a:pt x="13919" y="448"/>
                          </a:cubicBezTo>
                          <a:cubicBezTo>
                            <a:pt x="13411" y="308"/>
                            <a:pt x="13324" y="285"/>
                            <a:pt x="13246" y="275"/>
                          </a:cubicBezTo>
                          <a:cubicBezTo>
                            <a:pt x="13203" y="269"/>
                            <a:pt x="13138" y="255"/>
                            <a:pt x="13113" y="245"/>
                          </a:cubicBezTo>
                          <a:cubicBezTo>
                            <a:pt x="13089" y="234"/>
                            <a:pt x="13026" y="221"/>
                            <a:pt x="12970" y="214"/>
                          </a:cubicBezTo>
                          <a:cubicBezTo>
                            <a:pt x="12914" y="207"/>
                            <a:pt x="12818" y="196"/>
                            <a:pt x="12756" y="183"/>
                          </a:cubicBezTo>
                          <a:cubicBezTo>
                            <a:pt x="12694" y="169"/>
                            <a:pt x="12592" y="149"/>
                            <a:pt x="12531" y="143"/>
                          </a:cubicBezTo>
                          <a:cubicBezTo>
                            <a:pt x="12469" y="137"/>
                            <a:pt x="12403" y="123"/>
                            <a:pt x="12378" y="112"/>
                          </a:cubicBezTo>
                          <a:cubicBezTo>
                            <a:pt x="12322" y="86"/>
                            <a:pt x="12142" y="66"/>
                            <a:pt x="11807" y="51"/>
                          </a:cubicBezTo>
                          <a:cubicBezTo>
                            <a:pt x="11665" y="45"/>
                            <a:pt x="11532" y="32"/>
                            <a:pt x="11521" y="20"/>
                          </a:cubicBezTo>
                          <a:cubicBezTo>
                            <a:pt x="11506" y="6"/>
                            <a:pt x="11145" y="0"/>
                            <a:pt x="10786" y="0"/>
                          </a:cubicBezTo>
                          <a:close/>
                        </a:path>
                      </a:pathLst>
                    </a:custGeom>
                    <a:ln w="12700" cap="flat">
                      <a:noFill/>
                      <a:miter lim="400000"/>
                    </a:ln>
                    <a:effectLst/>
                  </pic:spPr>
                </pic:pic>
              </a:graphicData>
            </a:graphic>
          </wp:anchor>
        </w:drawing>
      </w:r>
    </w:p>
    <w:p>
      <w:pPr>
        <w:pStyle w:val="Default"/>
        <w:suppressAutoHyphens w:val="1"/>
        <w:spacing w:before="0" w:after="321" w:line="240" w:lineRule="auto"/>
        <w:rPr>
          <w:b w:val="1"/>
          <w:bCs w:val="1"/>
          <w:sz w:val="48"/>
          <w:szCs w:val="48"/>
        </w:rPr>
      </w:pPr>
      <w:r>
        <w:rPr>
          <w:rFonts w:ascii="Arial Unicode MS" w:hAnsi="Arial Unicode MS" w:hint="default"/>
          <w:sz w:val="60"/>
          <w:szCs w:val="60"/>
          <w:rtl w:val="1"/>
          <w:lang w:val="ar-SA" w:bidi="ar-SA"/>
        </w:rPr>
        <w:t>“</w:t>
      </w:r>
      <w:r>
        <w:rPr>
          <w:b w:val="1"/>
          <w:bCs w:val="1"/>
          <w:sz w:val="60"/>
          <w:szCs w:val="60"/>
          <w:rtl w:val="0"/>
          <w:lang w:val="en-US"/>
        </w:rPr>
        <w:t>The Protocol for Human</w:t>
      </w:r>
      <w:r>
        <w:rPr>
          <w:b w:val="1"/>
          <w:bCs w:val="1"/>
          <w:sz w:val="60"/>
          <w:szCs w:val="60"/>
          <w:rtl w:val="0"/>
        </w:rPr>
        <w:t>–</w:t>
      </w:r>
      <w:r>
        <w:rPr>
          <w:b w:val="1"/>
          <w:bCs w:val="1"/>
          <w:sz w:val="60"/>
          <w:szCs w:val="60"/>
          <w:rtl w:val="0"/>
          <w:lang w:val="fr-FR"/>
        </w:rPr>
        <w:t>AI Collaborative Intelligence</w:t>
      </w:r>
      <w:r>
        <w:rPr>
          <w:b w:val="1"/>
          <w:bCs w:val="1"/>
          <w:sz w:val="60"/>
          <w:szCs w:val="60"/>
          <w:rtl w:val="0"/>
        </w:rPr>
        <w:t>”</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rPr>
          <w:sz w:val="32"/>
          <w:szCs w:val="32"/>
        </w:rPr>
      </w:pPr>
      <w:r>
        <w:rPr>
          <w:sz w:val="32"/>
          <w:szCs w:val="32"/>
          <w:rtl w:val="0"/>
          <w:lang w:val="en-US"/>
        </w:rPr>
        <w:t xml:space="preserve">Structured Reasoning </w:t>
      </w:r>
      <w:r>
        <w:rPr>
          <w:sz w:val="32"/>
          <w:szCs w:val="32"/>
          <w:rtl w:val="0"/>
        </w:rPr>
        <w:t xml:space="preserve">• </w:t>
      </w:r>
      <w:r>
        <w:rPr>
          <w:sz w:val="32"/>
          <w:szCs w:val="32"/>
          <w:rtl w:val="0"/>
          <w:lang w:val="en-US"/>
        </w:rPr>
        <w:t xml:space="preserve">Data Ownership </w:t>
      </w:r>
      <w:r>
        <w:rPr>
          <w:sz w:val="32"/>
          <w:szCs w:val="32"/>
          <w:rtl w:val="0"/>
        </w:rPr>
        <w:t xml:space="preserve">• </w:t>
      </w:r>
      <w:r>
        <w:rPr>
          <w:sz w:val="32"/>
          <w:szCs w:val="32"/>
          <w:rtl w:val="0"/>
          <w:lang w:val="en-US"/>
        </w:rPr>
        <w:t>AI Intellectual Property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ToolAi Light Paper</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Protocol for Collaborative Intelligence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fr-FR"/>
        </w:rPr>
        <w:t>Human</w:t>
      </w:r>
      <w:r>
        <w:rPr>
          <w:sz w:val="38"/>
          <w:szCs w:val="38"/>
          <w:rtl w:val="0"/>
        </w:rPr>
        <w:t>–</w:t>
      </w:r>
      <w:r>
        <w:rPr>
          <w:sz w:val="38"/>
          <w:szCs w:val="38"/>
          <w:rtl w:val="0"/>
          <w:lang w:val="fr-FR"/>
        </w:rPr>
        <w:t xml:space="preserve">AI Collaboration </w:t>
      </w:r>
      <w:r>
        <w:rPr>
          <w:sz w:val="38"/>
          <w:szCs w:val="38"/>
          <w:rtl w:val="0"/>
        </w:rPr>
        <w:t xml:space="preserve">• </w:t>
      </w:r>
      <w:r>
        <w:rPr>
          <w:sz w:val="38"/>
          <w:szCs w:val="38"/>
          <w:rtl w:val="0"/>
          <w:lang w:val="en-US"/>
        </w:rPr>
        <w:t>Data Ownership</w:t>
      </w:r>
    </w:p>
    <w:p>
      <w:pPr>
        <w:pStyle w:val="Default"/>
        <w:suppressAutoHyphens w:val="1"/>
        <w:spacing w:before="0" w:after="240" w:line="240" w:lineRule="auto"/>
      </w:pPr>
      <w:r>
        <w:rPr>
          <w:sz w:val="38"/>
          <w:szCs w:val="38"/>
          <w:rtl w:val="0"/>
          <w:lang w:val="en-US"/>
        </w:rPr>
        <w:t>Artificial Intelligence Intellectual Property</w:t>
      </w:r>
    </w:p>
    <w:p>
      <w:pPr>
        <w:pStyle w:val="Default"/>
        <w:suppressAutoHyphens w:val="1"/>
        <w:spacing w:before="0" w:after="240" w:line="240" w:lineRule="auto"/>
        <w:jc w:val="center"/>
        <w:rPr>
          <w:sz w:val="18"/>
          <w:szCs w:val="18"/>
        </w:rPr>
      </w:pPr>
      <w:r>
        <w:rPr>
          <w:sz w:val="18"/>
          <w:szCs w:val="18"/>
          <w:rtl w:val="0"/>
          <w:lang w:val="de-DE"/>
        </w:rPr>
        <w:t>Version 1.0</w:t>
      </w:r>
    </w:p>
    <w:p>
      <w:pPr>
        <w:pStyle w:val="Default"/>
        <w:suppressAutoHyphens w:val="1"/>
        <w:spacing w:before="0" w:after="240" w:line="240" w:lineRule="auto"/>
        <w:jc w:val="center"/>
        <w:rPr>
          <w:sz w:val="18"/>
          <w:szCs w:val="18"/>
        </w:rPr>
      </w:pPr>
      <w:r>
        <w:rPr>
          <w:sz w:val="18"/>
          <w:szCs w:val="18"/>
          <w:rtl w:val="0"/>
          <w:lang w:val="en-US"/>
        </w:rPr>
        <w:t>March 2026</w:t>
      </w:r>
    </w:p>
    <w:p>
      <w:pPr>
        <w:pStyle w:val="Default"/>
        <w:suppressAutoHyphens w:val="1"/>
        <w:spacing w:before="0" w:after="240" w:line="240" w:lineRule="auto"/>
        <w:jc w:val="center"/>
        <w:rPr>
          <w:sz w:val="18"/>
          <w:szCs w:val="18"/>
        </w:rPr>
      </w:pPr>
    </w:p>
    <w:p>
      <w:pPr>
        <w:pStyle w:val="Default"/>
        <w:suppressAutoHyphens w:val="1"/>
        <w:spacing w:before="0" w:after="240" w:line="240" w:lineRule="auto"/>
        <w:jc w:val="center"/>
        <w:rPr>
          <w:sz w:val="18"/>
          <w:szCs w:val="18"/>
        </w:rPr>
      </w:pPr>
      <w:r>
        <w:rPr>
          <w:sz w:val="18"/>
          <w:szCs w:val="18"/>
          <w:rtl w:val="0"/>
          <w:lang w:val="en-US"/>
        </w:rPr>
        <w:t>Powered by the HAICO Protocol</w:t>
      </w:r>
      <w:r>
        <w:rPr>
          <w:sz w:val="18"/>
          <w:szCs w:val="18"/>
          <w:rtl w:val="0"/>
          <w:lang w:val="en-US"/>
        </w:rPr>
        <w:t xml:space="preserve">: </w:t>
      </w:r>
      <w:r>
        <w:rPr>
          <w:sz w:val="18"/>
          <w:szCs w:val="18"/>
          <w:rtl w:val="0"/>
          <w:lang w:val="fr-FR"/>
        </w:rPr>
        <w:t>Human</w:t>
      </w:r>
      <w:r>
        <w:rPr>
          <w:sz w:val="18"/>
          <w:szCs w:val="18"/>
          <w:rtl w:val="0"/>
        </w:rPr>
        <w:t>–</w:t>
      </w:r>
      <w:r>
        <w:rPr>
          <w:sz w:val="18"/>
          <w:szCs w:val="18"/>
          <w:rtl w:val="0"/>
          <w:lang w:val="en-US"/>
        </w:rPr>
        <w:t>AI Collaborative Optimization Architecture</w:t>
      </w:r>
    </w:p>
    <w:p>
      <w:pPr>
        <w:pStyle w:val="Default"/>
        <w:suppressAutoHyphens w:val="1"/>
        <w:spacing w:before="0" w:after="240" w:line="240" w:lineRule="auto"/>
        <w:jc w:val="center"/>
        <w:rPr>
          <w:sz w:val="18"/>
          <w:szCs w:val="18"/>
          <w:lang w:val="en-US"/>
        </w:rPr>
      </w:pPr>
      <w:r>
        <w:rPr>
          <w:sz w:val="18"/>
          <w:szCs w:val="18"/>
          <w:rtl w:val="0"/>
          <w:lang w:val="en-US"/>
        </w:rPr>
        <w:t xml:space="preserve">Structured Reasoning </w:t>
      </w:r>
      <w:r>
        <w:rPr>
          <w:sz w:val="18"/>
          <w:szCs w:val="18"/>
          <w:rtl w:val="0"/>
        </w:rPr>
        <w:t xml:space="preserve">• </w:t>
      </w:r>
      <w:r>
        <w:rPr>
          <w:sz w:val="18"/>
          <w:szCs w:val="18"/>
          <w:rtl w:val="0"/>
          <w:lang w:val="fr-FR"/>
        </w:rPr>
        <w:t>Intelligence Metrics</w:t>
      </w:r>
      <w:r>
        <w:rPr>
          <w:sz w:val="18"/>
          <w:szCs w:val="18"/>
          <w:rtl w:val="0"/>
          <w:lang w:val="en-US"/>
        </w:rPr>
        <w:t xml:space="preserve"> </w:t>
      </w:r>
      <w:r>
        <w:rPr>
          <w:sz w:val="18"/>
          <w:szCs w:val="18"/>
          <w:rtl w:val="0"/>
          <w:lang w:val="fr-FR"/>
        </w:rPr>
        <w:t>•</w:t>
      </w:r>
      <w:r>
        <w:rPr>
          <w:sz w:val="18"/>
          <w:szCs w:val="18"/>
          <w:rtl w:val="0"/>
          <w:lang w:val="en-US"/>
        </w:rPr>
        <w:t xml:space="preserve"> </w:t>
      </w:r>
      <w:r>
        <w:rPr>
          <w:sz w:val="18"/>
          <w:szCs w:val="18"/>
          <w:rtl w:val="0"/>
          <w:lang w:val="en-US"/>
        </w:rPr>
        <w:t xml:space="preserve">Data Ownership </w:t>
      </w:r>
      <w:r>
        <w:rPr>
          <w:sz w:val="18"/>
          <w:szCs w:val="18"/>
          <w:rtl w:val="0"/>
        </w:rPr>
        <w:t xml:space="preserve">• </w:t>
      </w:r>
      <w:r>
        <w:rPr>
          <w:sz w:val="18"/>
          <w:szCs w:val="18"/>
          <w:rtl w:val="0"/>
          <w:lang w:val="en-US"/>
        </w:rPr>
        <w:t>AI Intellectual Property</w:t>
      </w:r>
    </w:p>
    <w:p>
      <w:pPr>
        <w:pStyle w:val="Default"/>
        <w:suppressAutoHyphens w:val="1"/>
        <w:spacing w:before="0" w:after="240" w:line="240" w:lineRule="auto"/>
        <w:jc w:val="center"/>
        <w:rPr>
          <w:sz w:val="18"/>
          <w:szCs w:val="18"/>
        </w:rPr>
      </w:pPr>
      <w:r>
        <w:rPr>
          <w:sz w:val="18"/>
          <w:szCs w:val="18"/>
          <w:rtl w:val="0"/>
        </w:rPr>
        <w:t>www.ToolAi.com</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321" w:line="240" w:lineRule="auto"/>
        <w:rPr>
          <w:b w:val="1"/>
          <w:bCs w:val="1"/>
          <w:sz w:val="48"/>
          <w:szCs w:val="48"/>
        </w:rPr>
      </w:pPr>
      <w:r>
        <w:rPr>
          <w:b w:val="1"/>
          <w:bCs w:val="1"/>
          <w:sz w:val="60"/>
          <w:szCs w:val="60"/>
          <w:rtl w:val="0"/>
          <w:lang w:val="en-US"/>
        </w:rPr>
        <w:t>Table of Contents</w:t>
      </w:r>
    </w:p>
    <w:p>
      <w:pPr>
        <w:pStyle w:val="Default"/>
        <w:suppressAutoHyphens w:val="1"/>
        <w:spacing w:before="0" w:after="240" w:line="240" w:lineRule="auto"/>
      </w:pPr>
    </w:p>
    <w:p>
      <w:pPr>
        <w:pStyle w:val="Default"/>
        <w:suppressAutoHyphens w:val="1"/>
        <w:spacing w:before="0" w:after="240" w:line="240" w:lineRule="auto"/>
      </w:pP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Executive Summary</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Why ToolAi Wins</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How ToolAi Becomes a $1B Network</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The Problem</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The ToolAi Solution</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The HAICO Protocol</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ToolAi Mobile Application</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Data Ownership &amp; Bread Points</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TAI+ Cryptocurrency</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Tokenomics</w:t>
      </w:r>
    </w:p>
    <w:p>
      <w:pPr>
        <w:pStyle w:val="Default"/>
        <w:numPr>
          <w:ilvl w:val="0"/>
          <w:numId w:val="2"/>
        </w:numPr>
        <w:suppressAutoHyphens w:val="1"/>
        <w:bidi w:val="0"/>
        <w:spacing w:before="0" w:after="240" w:line="240" w:lineRule="auto"/>
        <w:ind w:right="0"/>
        <w:jc w:val="left"/>
        <w:rPr>
          <w:sz w:val="34"/>
          <w:szCs w:val="34"/>
          <w:rtl w:val="0"/>
          <w:lang w:val="da-DK"/>
        </w:rPr>
      </w:pPr>
      <w:r>
        <w:rPr>
          <w:sz w:val="34"/>
          <w:szCs w:val="34"/>
          <w:rtl w:val="0"/>
          <w:lang w:val="da-DK"/>
        </w:rPr>
        <w:t>DeFi Wallet</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AiiP Marketplace</w:t>
      </w:r>
    </w:p>
    <w:p>
      <w:pPr>
        <w:pStyle w:val="Default"/>
        <w:numPr>
          <w:ilvl w:val="0"/>
          <w:numId w:val="2"/>
        </w:numPr>
        <w:suppressAutoHyphens w:val="1"/>
        <w:bidi w:val="0"/>
        <w:spacing w:before="0" w:after="240" w:line="240" w:lineRule="auto"/>
        <w:ind w:right="0"/>
        <w:jc w:val="left"/>
        <w:rPr>
          <w:sz w:val="34"/>
          <w:szCs w:val="34"/>
          <w:rtl w:val="0"/>
        </w:rPr>
      </w:pPr>
      <w:r>
        <w:rPr>
          <w:sz w:val="34"/>
          <w:szCs w:val="34"/>
          <w:rtl w:val="0"/>
        </w:rPr>
        <w:t>HAICO AiiPs</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The ToolAi Intelligence Flywheel</w:t>
      </w:r>
    </w:p>
    <w:p>
      <w:pPr>
        <w:pStyle w:val="Default"/>
        <w:numPr>
          <w:ilvl w:val="0"/>
          <w:numId w:val="2"/>
        </w:numPr>
        <w:suppressAutoHyphens w:val="1"/>
        <w:bidi w:val="0"/>
        <w:spacing w:before="0" w:after="240" w:line="240" w:lineRule="auto"/>
        <w:ind w:right="0"/>
        <w:jc w:val="left"/>
        <w:rPr>
          <w:sz w:val="34"/>
          <w:szCs w:val="34"/>
          <w:rtl w:val="0"/>
          <w:lang w:val="en-US"/>
        </w:rPr>
      </w:pPr>
      <w:r>
        <w:rPr>
          <w:sz w:val="34"/>
          <w:szCs w:val="34"/>
          <w:rtl w:val="0"/>
          <w:lang w:val="en-US"/>
        </w:rPr>
        <w:t>Future Vision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ToolAi Light Paper v1</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The Protocol for Human</w:t>
      </w:r>
      <w:r>
        <w:rPr>
          <w:b w:val="1"/>
          <w:bCs w:val="1"/>
          <w:sz w:val="48"/>
          <w:szCs w:val="48"/>
          <w:rtl w:val="0"/>
        </w:rPr>
        <w:t>–</w:t>
      </w:r>
      <w:r>
        <w:rPr>
          <w:b w:val="1"/>
          <w:bCs w:val="1"/>
          <w:sz w:val="48"/>
          <w:szCs w:val="48"/>
          <w:rtl w:val="0"/>
          <w:lang w:val="fr-FR"/>
        </w:rPr>
        <w:t>AI Collaborative Intelligence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28"/>
          <w:szCs w:val="28"/>
          <w:rtl w:val="0"/>
          <w:lang w:val="en-US"/>
        </w:rPr>
        <w:t>Enabling Structured Reasoning, Data Ownership, and Intelligence Markets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de-DE"/>
        </w:rPr>
        <w:t>Version 1.0</w:t>
      </w:r>
    </w:p>
    <w:p>
      <w:pPr>
        <w:pStyle w:val="Default"/>
        <w:suppressAutoHyphens w:val="1"/>
        <w:spacing w:before="0" w:after="240" w:line="240" w:lineRule="auto"/>
      </w:pPr>
      <w:r>
        <w:rPr>
          <w:sz w:val="38"/>
          <w:szCs w:val="38"/>
          <w:rtl w:val="0"/>
          <w:lang w:val="it-IT"/>
        </w:rPr>
        <w:t>ToolAi Labs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1. Executive Summary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Artificial intelligence is rapidly transforming how individuals and organizations solve problems. However, most AI systems today operate through simple prompt-response interactions that often replace human reasoning rather than amplifying it.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At the same time, modern AI platforms rely heavily on data generated by users, yet those users rarely retain ownership of their contributions or participate in the economic value created by the systems they help improve.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introduces a new paradigm for human</w:t>
      </w:r>
      <w:r>
        <w:rPr>
          <w:sz w:val="38"/>
          <w:szCs w:val="38"/>
          <w:rtl w:val="0"/>
        </w:rPr>
        <w:t>–</w:t>
      </w:r>
      <w:r>
        <w:rPr>
          <w:sz w:val="38"/>
          <w:szCs w:val="38"/>
          <w:rtl w:val="0"/>
          <w:lang w:val="it-IT"/>
        </w:rPr>
        <w:t>AI collaboration.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a collaborative intelligence platform powered by the HAICO protocol (Human</w:t>
      </w:r>
      <w:r>
        <w:rPr>
          <w:sz w:val="38"/>
          <w:szCs w:val="38"/>
          <w:rtl w:val="0"/>
        </w:rPr>
        <w:t>–</w:t>
      </w:r>
      <w:r>
        <w:rPr>
          <w:sz w:val="38"/>
          <w:szCs w:val="38"/>
          <w:rtl w:val="0"/>
          <w:lang w:val="en-US"/>
        </w:rPr>
        <w:t>AI Collaborative Optimization), a structured framework that enables humans and artificial intelligence systems to reason together.</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ToolAi ecosystem enables: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structured human</w:t>
      </w:r>
      <w:r>
        <w:rPr>
          <w:sz w:val="38"/>
          <w:szCs w:val="38"/>
          <w:rtl w:val="0"/>
        </w:rPr>
        <w:t>–</w:t>
      </w:r>
      <w:r>
        <w:rPr>
          <w:sz w:val="38"/>
          <w:szCs w:val="38"/>
          <w:rtl w:val="0"/>
          <w:lang w:val="en-US"/>
        </w:rPr>
        <w:t>AI reasoning workflows</w:t>
      </w:r>
    </w:p>
    <w:p>
      <w:pPr>
        <w:pStyle w:val="Default"/>
        <w:suppressAutoHyphens w:val="1"/>
        <w:spacing w:before="0" w:after="240" w:line="240" w:lineRule="auto"/>
      </w:pPr>
      <w:r>
        <w:rPr>
          <w:sz w:val="38"/>
          <w:szCs w:val="38"/>
          <w:rtl w:val="0"/>
        </w:rPr>
        <w:t xml:space="preserve">• </w:t>
      </w:r>
      <w:r>
        <w:rPr>
          <w:sz w:val="38"/>
          <w:szCs w:val="38"/>
          <w:rtl w:val="0"/>
          <w:lang w:val="en-US"/>
        </w:rPr>
        <w:t>improved AI reliability through validation systems</w:t>
      </w:r>
    </w:p>
    <w:p>
      <w:pPr>
        <w:pStyle w:val="Default"/>
        <w:suppressAutoHyphens w:val="1"/>
        <w:spacing w:before="0" w:after="240" w:line="240" w:lineRule="auto"/>
      </w:pPr>
      <w:r>
        <w:rPr>
          <w:sz w:val="38"/>
          <w:szCs w:val="38"/>
          <w:rtl w:val="0"/>
        </w:rPr>
        <w:t xml:space="preserve">• </w:t>
      </w:r>
      <w:r>
        <w:rPr>
          <w:sz w:val="38"/>
          <w:szCs w:val="38"/>
          <w:rtl w:val="0"/>
          <w:lang w:val="en-US"/>
        </w:rPr>
        <w:t>collaborative intelligence measurement</w:t>
      </w:r>
    </w:p>
    <w:p>
      <w:pPr>
        <w:pStyle w:val="Default"/>
        <w:suppressAutoHyphens w:val="1"/>
        <w:spacing w:before="0" w:after="240" w:line="240" w:lineRule="auto"/>
      </w:pPr>
      <w:r>
        <w:rPr>
          <w:sz w:val="38"/>
          <w:szCs w:val="38"/>
          <w:rtl w:val="0"/>
        </w:rPr>
        <w:t xml:space="preserve">• </w:t>
      </w:r>
      <w:r>
        <w:rPr>
          <w:sz w:val="38"/>
          <w:szCs w:val="38"/>
          <w:rtl w:val="0"/>
          <w:lang w:val="en-US"/>
        </w:rPr>
        <w:t>user-controlled data ownership</w:t>
      </w:r>
    </w:p>
    <w:p>
      <w:pPr>
        <w:pStyle w:val="Default"/>
        <w:suppressAutoHyphens w:val="1"/>
        <w:spacing w:before="0" w:after="240" w:line="240" w:lineRule="auto"/>
      </w:pPr>
      <w:r>
        <w:rPr>
          <w:sz w:val="38"/>
          <w:szCs w:val="38"/>
          <w:rtl w:val="0"/>
        </w:rPr>
        <w:t xml:space="preserve">• </w:t>
      </w:r>
      <w:r>
        <w:rPr>
          <w:sz w:val="38"/>
          <w:szCs w:val="38"/>
          <w:rtl w:val="0"/>
          <w:lang w:val="en-US"/>
        </w:rPr>
        <w:t>decentralized economic participation through tokens</w:t>
      </w:r>
    </w:p>
    <w:p>
      <w:pPr>
        <w:pStyle w:val="Default"/>
        <w:suppressAutoHyphens w:val="1"/>
        <w:spacing w:before="0" w:after="240" w:line="240" w:lineRule="auto"/>
      </w:pPr>
      <w:r>
        <w:rPr>
          <w:sz w:val="38"/>
          <w:szCs w:val="38"/>
          <w:rtl w:val="0"/>
        </w:rPr>
        <w:t xml:space="preserve">• </w:t>
      </w:r>
      <w:r>
        <w:rPr>
          <w:sz w:val="38"/>
          <w:szCs w:val="38"/>
          <w:rtl w:val="0"/>
          <w:lang w:val="en-US"/>
        </w:rPr>
        <w:t>open markets for AI intellectual property</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Through the ToolAi mobile application, users interact with AI systems using structured reasoning workflows that produce reasoning trace datasets capable of improving future AI models.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can optionally share different types of data with the ecosystem and earn rewards through Bread Points and TAI+ tokens.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platform also introduces the AiiP Marketplace, where users can mint and trade Artificial Intelligence Intellectual Property assets representing AI tools, reasoning systems, and collaborative intelligence models.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Together, ToolAi and the HAICO protocol form the foundation for a new infrastructure layer for the AI economy: collaborative intelligence networks.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Why ToolAi Wins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drawing xmlns:a="http://schemas.openxmlformats.org/drawingml/2006/main">
          <wp:anchor distT="152400" distB="152400" distL="152400" distR="152400" simplePos="0" relativeHeight="251674624" behindDoc="0" locked="0" layoutInCell="1" allowOverlap="1">
            <wp:simplePos x="0" y="0"/>
            <wp:positionH relativeFrom="margin">
              <wp:posOffset>4304892</wp:posOffset>
            </wp:positionH>
            <wp:positionV relativeFrom="line">
              <wp:posOffset>188977</wp:posOffset>
            </wp:positionV>
            <wp:extent cx="2341623" cy="2632657"/>
            <wp:effectExtent l="0" t="0" r="0" b="0"/>
            <wp:wrapThrough wrapText="bothSides" distL="152400" distR="152400">
              <wp:wrapPolygon edited="1">
                <wp:start x="9975" y="44"/>
                <wp:lineTo x="10369" y="110"/>
                <wp:lineTo x="11330" y="110"/>
                <wp:lineTo x="11724" y="241"/>
                <wp:lineTo x="11945" y="307"/>
                <wp:lineTo x="12561" y="701"/>
                <wp:lineTo x="13152" y="1205"/>
                <wp:lineTo x="13398" y="1731"/>
                <wp:lineTo x="13497" y="2169"/>
                <wp:lineTo x="13669" y="2914"/>
                <wp:lineTo x="13916" y="3264"/>
                <wp:lineTo x="13990" y="3439"/>
                <wp:lineTo x="14137" y="3477"/>
                <wp:lineTo x="14187" y="3680"/>
                <wp:lineTo x="14137" y="3658"/>
                <wp:lineTo x="14113" y="4118"/>
                <wp:lineTo x="14039" y="4338"/>
                <wp:lineTo x="13866" y="4579"/>
                <wp:lineTo x="13768" y="4907"/>
                <wp:lineTo x="13891" y="4885"/>
                <wp:lineTo x="14187" y="4447"/>
                <wp:lineTo x="14285" y="3856"/>
                <wp:lineTo x="14187" y="3680"/>
                <wp:lineTo x="14137" y="3477"/>
                <wp:lineTo x="14655" y="3615"/>
                <wp:lineTo x="14605" y="3877"/>
                <wp:lineTo x="14433" y="4075"/>
                <wp:lineTo x="14187" y="4776"/>
                <wp:lineTo x="13842" y="5126"/>
                <wp:lineTo x="13620" y="5192"/>
                <wp:lineTo x="13522" y="5258"/>
                <wp:lineTo x="13078" y="5192"/>
                <wp:lineTo x="13054" y="5258"/>
                <wp:lineTo x="13029" y="5258"/>
                <wp:lineTo x="12980" y="5411"/>
                <wp:lineTo x="13152" y="5893"/>
                <wp:lineTo x="13127" y="6879"/>
                <wp:lineTo x="12906" y="7295"/>
                <wp:lineTo x="12462" y="7821"/>
                <wp:lineTo x="12315" y="7930"/>
                <wp:lineTo x="12512" y="8281"/>
                <wp:lineTo x="12733" y="8434"/>
                <wp:lineTo x="13300" y="8609"/>
                <wp:lineTo x="13497" y="8741"/>
                <wp:lineTo x="13645" y="8697"/>
                <wp:lineTo x="13719" y="8105"/>
                <wp:lineTo x="13940" y="7142"/>
                <wp:lineTo x="13965" y="6638"/>
                <wp:lineTo x="14113" y="6287"/>
                <wp:lineTo x="15714" y="6309"/>
                <wp:lineTo x="17339" y="6287"/>
                <wp:lineTo x="18644" y="6375"/>
                <wp:lineTo x="19211" y="6397"/>
                <wp:lineTo x="21600" y="6506"/>
                <wp:lineTo x="21181" y="8281"/>
                <wp:lineTo x="20171" y="12158"/>
                <wp:lineTo x="19260" y="15729"/>
                <wp:lineTo x="18915" y="15817"/>
                <wp:lineTo x="18300" y="15817"/>
                <wp:lineTo x="18250" y="15795"/>
                <wp:lineTo x="18275" y="16320"/>
                <wp:lineTo x="18718" y="16978"/>
                <wp:lineTo x="18768" y="17328"/>
                <wp:lineTo x="18694" y="18117"/>
                <wp:lineTo x="18447" y="18577"/>
                <wp:lineTo x="17955" y="19015"/>
                <wp:lineTo x="17462" y="19212"/>
                <wp:lineTo x="16920" y="19256"/>
                <wp:lineTo x="16699" y="19300"/>
                <wp:lineTo x="16034" y="19190"/>
                <wp:lineTo x="15393" y="18752"/>
                <wp:lineTo x="15024" y="18248"/>
                <wp:lineTo x="14925" y="18007"/>
                <wp:lineTo x="13522" y="18117"/>
                <wp:lineTo x="13472" y="18840"/>
                <wp:lineTo x="13497" y="19037"/>
                <wp:lineTo x="13768" y="19146"/>
                <wp:lineTo x="13842" y="19344"/>
                <wp:lineTo x="13792" y="20110"/>
                <wp:lineTo x="13645" y="20417"/>
                <wp:lineTo x="14113" y="20505"/>
                <wp:lineTo x="14310" y="20987"/>
                <wp:lineTo x="14408" y="21556"/>
                <wp:lineTo x="5443" y="21578"/>
                <wp:lineTo x="5566" y="21469"/>
                <wp:lineTo x="5616" y="20658"/>
                <wp:lineTo x="5862" y="20395"/>
                <wp:lineTo x="6108" y="20351"/>
                <wp:lineTo x="6010" y="20329"/>
                <wp:lineTo x="6034" y="20001"/>
                <wp:lineTo x="5960" y="19935"/>
                <wp:lineTo x="5985" y="19059"/>
                <wp:lineTo x="6133" y="18796"/>
                <wp:lineTo x="6551" y="18774"/>
                <wp:lineTo x="6724" y="18467"/>
                <wp:lineTo x="6625" y="18226"/>
                <wp:lineTo x="5960" y="18424"/>
                <wp:lineTo x="5763" y="18577"/>
                <wp:lineTo x="3103" y="19585"/>
                <wp:lineTo x="2020" y="19804"/>
                <wp:lineTo x="1158" y="19782"/>
                <wp:lineTo x="739" y="19519"/>
                <wp:lineTo x="320" y="19212"/>
                <wp:lineTo x="74" y="18774"/>
                <wp:lineTo x="74" y="17438"/>
                <wp:lineTo x="296" y="16342"/>
                <wp:lineTo x="714" y="14918"/>
                <wp:lineTo x="862" y="14546"/>
                <wp:lineTo x="1108" y="13779"/>
                <wp:lineTo x="1231" y="13451"/>
                <wp:lineTo x="1527" y="12728"/>
                <wp:lineTo x="1626" y="12399"/>
                <wp:lineTo x="1699" y="12114"/>
                <wp:lineTo x="1823" y="11808"/>
                <wp:lineTo x="1921" y="11194"/>
                <wp:lineTo x="2291" y="10318"/>
                <wp:lineTo x="3005" y="9551"/>
                <wp:lineTo x="3571" y="9267"/>
                <wp:lineTo x="4113" y="9245"/>
                <wp:lineTo x="4630" y="8872"/>
                <wp:lineTo x="4655" y="8861"/>
                <wp:lineTo x="4655" y="14283"/>
                <wp:lineTo x="4581" y="14305"/>
                <wp:lineTo x="3941" y="16058"/>
                <wp:lineTo x="3818" y="16386"/>
                <wp:lineTo x="5468" y="16101"/>
                <wp:lineTo x="4704" y="14415"/>
                <wp:lineTo x="4655" y="14283"/>
                <wp:lineTo x="4655" y="8861"/>
                <wp:lineTo x="5739" y="8412"/>
                <wp:lineTo x="6822" y="8040"/>
                <wp:lineTo x="7512" y="7142"/>
                <wp:lineTo x="7758" y="6944"/>
                <wp:lineTo x="7955" y="6901"/>
                <wp:lineTo x="7709" y="6200"/>
                <wp:lineTo x="7438" y="5718"/>
                <wp:lineTo x="7413" y="5433"/>
                <wp:lineTo x="6847" y="5060"/>
                <wp:lineTo x="6305" y="4491"/>
                <wp:lineTo x="6133" y="4053"/>
                <wp:lineTo x="6157" y="3461"/>
                <wp:lineTo x="6478" y="2957"/>
                <wp:lineTo x="6798" y="2738"/>
                <wp:lineTo x="7069" y="2607"/>
                <wp:lineTo x="7143" y="2497"/>
                <wp:lineTo x="7143" y="2300"/>
                <wp:lineTo x="7266" y="2081"/>
                <wp:lineTo x="7266" y="1972"/>
                <wp:lineTo x="7635" y="1424"/>
                <wp:lineTo x="7684" y="1402"/>
                <wp:lineTo x="7808" y="1314"/>
                <wp:lineTo x="7758" y="1292"/>
                <wp:lineTo x="7906" y="1161"/>
                <wp:lineTo x="8349" y="767"/>
                <wp:lineTo x="8497" y="660"/>
                <wp:lineTo x="8497" y="3067"/>
                <wp:lineTo x="8423" y="3089"/>
                <wp:lineTo x="8448" y="3439"/>
                <wp:lineTo x="9458" y="3637"/>
                <wp:lineTo x="9408" y="3330"/>
                <wp:lineTo x="8497" y="3067"/>
                <wp:lineTo x="8497" y="660"/>
                <wp:lineTo x="8867" y="394"/>
                <wp:lineTo x="9335" y="219"/>
                <wp:lineTo x="9975" y="44"/>
              </wp:wrapPolygon>
            </wp:wrapThrough>
            <wp:docPr id="1073741826" name="officeArt object" descr="C149863D-D05F-4073-8F9B-527C3333CC13.png"/>
            <wp:cNvGraphicFramePr/>
            <a:graphic xmlns:a="http://schemas.openxmlformats.org/drawingml/2006/main">
              <a:graphicData uri="http://schemas.openxmlformats.org/drawingml/2006/picture">
                <pic:pic xmlns:pic="http://schemas.openxmlformats.org/drawingml/2006/picture">
                  <pic:nvPicPr>
                    <pic:cNvPr id="1073741826" name="C149863D-D05F-4073-8F9B-527C3333CC13.png" descr="C149863D-D05F-4073-8F9B-527C3333CC13.png"/>
                    <pic:cNvPicPr>
                      <a:picLocks noChangeAspect="1"/>
                    </pic:cNvPicPr>
                  </pic:nvPicPr>
                  <pic:blipFill>
                    <a:blip r:embed="rId5">
                      <a:extLst/>
                    </a:blip>
                    <a:stretch>
                      <a:fillRect/>
                    </a:stretch>
                  </pic:blipFill>
                  <pic:spPr>
                    <a:xfrm>
                      <a:off x="0" y="0"/>
                      <a:ext cx="2341623" cy="2632657"/>
                    </a:xfrm>
                    <a:prstGeom prst="rect">
                      <a:avLst/>
                    </a:prstGeom>
                    <a:ln w="12700" cap="flat">
                      <a:noFill/>
                      <a:miter lim="400000"/>
                    </a:ln>
                    <a:effectLst/>
                  </pic:spPr>
                </pic:pic>
              </a:graphicData>
            </a:graphic>
          </wp:anchor>
        </w:drawing>
      </w:r>
    </w:p>
    <w:p>
      <w:pPr>
        <w:pStyle w:val="Default"/>
        <w:suppressAutoHyphens w:val="1"/>
        <w:spacing w:before="0" w:after="298" w:line="240" w:lineRule="auto"/>
        <w:rPr>
          <w:b w:val="1"/>
          <w:bCs w:val="1"/>
          <w:sz w:val="36"/>
          <w:szCs w:val="36"/>
        </w:rPr>
      </w:pPr>
      <w:r>
        <w:rPr>
          <w:b w:val="1"/>
          <w:bCs w:val="1"/>
          <w:sz w:val="48"/>
          <w:szCs w:val="48"/>
          <w:rtl w:val="0"/>
          <w:lang w:val="en-US"/>
        </w:rPr>
        <w:t>The Next Infrastructure Layer for Artificial Intelligence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Artificial intelligence is transforming every industry, yet most AI systems today are built on a flawed interaction model.</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Traditional AI platforms operate through simple prompt-response interfaces that prioritize automation over collaboration. While powerful, this approach limits the reliability of AI outputs, fails to measure collaborative intelligence, and extracts data from users without providing ownership or economic participation.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introduces a new architecture for human</w:t>
      </w:r>
      <w:r>
        <w:rPr>
          <w:sz w:val="38"/>
          <w:szCs w:val="38"/>
          <w:rtl w:val="0"/>
        </w:rPr>
        <w:t>–</w:t>
      </w:r>
      <w:r>
        <w:rPr>
          <w:sz w:val="38"/>
          <w:szCs w:val="38"/>
          <w:rtl w:val="0"/>
          <w:lang w:val="en-US"/>
        </w:rPr>
        <w:t>AI interaction.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By combining structured reasoning protocols, user-controlled data ownership, decentralized economic incentives, and open markets for AI intellectual property, ToolAi establishes the foundation for collaborative intelligence networks.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The AI Platform Evolution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Search Engines</w:t>
      </w:r>
    </w:p>
    <w:p>
      <w:pPr>
        <w:pStyle w:val="Default"/>
        <w:suppressAutoHyphens w:val="1"/>
        <w:spacing w:before="0" w:after="240" w:line="240" w:lineRule="auto"/>
      </w:pPr>
      <w:r>
        <w:rPr>
          <w:sz w:val="38"/>
          <w:szCs w:val="38"/>
          <w:rtl w:val="0"/>
          <w:lang w:val="nl-NL"/>
        </w:rPr>
        <w:t>(Google)</w:t>
      </w:r>
    </w:p>
    <w:p>
      <w:pPr>
        <w:pStyle w:val="Default"/>
        <w:suppressAutoHyphens w:val="1"/>
        <w:spacing w:before="0" w:after="240" w:line="240" w:lineRule="auto"/>
      </w:pP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Social Networks</w:t>
      </w:r>
    </w:p>
    <w:p>
      <w:pPr>
        <w:pStyle w:val="Default"/>
        <w:suppressAutoHyphens w:val="1"/>
        <w:spacing w:before="0" w:after="240" w:line="240" w:lineRule="auto"/>
      </w:pPr>
      <w:r>
        <w:rPr>
          <w:sz w:val="38"/>
          <w:szCs w:val="38"/>
          <w:rtl w:val="0"/>
          <w:lang w:val="nl-NL"/>
        </w:rPr>
        <w:t>(Facebook, X)</w:t>
      </w:r>
    </w:p>
    <w:p>
      <w:pPr>
        <w:pStyle w:val="Default"/>
        <w:suppressAutoHyphens w:val="1"/>
        <w:spacing w:before="0" w:after="240" w:line="240" w:lineRule="auto"/>
      </w:pP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Mobile App Platforms</w:t>
      </w:r>
    </w:p>
    <w:p>
      <w:pPr>
        <w:pStyle w:val="Default"/>
        <w:suppressAutoHyphens w:val="1"/>
        <w:spacing w:before="0" w:after="240" w:line="240" w:lineRule="auto"/>
      </w:pPr>
      <w:r>
        <w:rPr>
          <w:sz w:val="38"/>
          <w:szCs w:val="38"/>
          <w:rtl w:val="0"/>
          <w:lang w:val="fr-FR"/>
        </w:rPr>
        <w:t>(Apple, Android)</w:t>
      </w:r>
    </w:p>
    <w:p>
      <w:pPr>
        <w:pStyle w:val="Default"/>
        <w:suppressAutoHyphens w:val="1"/>
        <w:spacing w:before="0" w:after="240" w:line="240" w:lineRule="auto"/>
      </w:pP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fr-FR"/>
        </w:rPr>
        <w:t>AI Assistants</w:t>
      </w:r>
    </w:p>
    <w:p>
      <w:pPr>
        <w:pStyle w:val="Default"/>
        <w:suppressAutoHyphens w:val="1"/>
        <w:spacing w:before="0" w:after="240" w:line="240" w:lineRule="auto"/>
      </w:pPr>
      <w:r>
        <w:rPr>
          <w:sz w:val="38"/>
          <w:szCs w:val="38"/>
          <w:rtl w:val="0"/>
          <w:lang w:val="en-US"/>
        </w:rPr>
        <w:t>(OpenAI, Anthropic)</w:t>
      </w:r>
    </w:p>
    <w:p>
      <w:pPr>
        <w:pStyle w:val="Default"/>
        <w:suppressAutoHyphens w:val="1"/>
        <w:spacing w:before="0" w:after="240" w:line="240" w:lineRule="auto"/>
      </w:pP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Collaborative Intelligence Networks</w:t>
      </w:r>
    </w:p>
    <w:p>
      <w:pPr>
        <w:pStyle w:val="Default"/>
        <w:suppressAutoHyphens w:val="1"/>
        <w:spacing w:before="0" w:after="240" w:line="240" w:lineRule="auto"/>
      </w:pPr>
      <w:r>
        <w:rPr>
          <w:sz w:val="38"/>
          <w:szCs w:val="38"/>
          <w:rtl w:val="0"/>
          <w:lang w:val="en-US"/>
        </w:rPr>
        <w:t>(ToolAi + HAICO)</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represents the next stage of AI platform evolution.</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Why ToolAi Is Different</w:t>
      </w:r>
    </w:p>
    <w:p>
      <w:pPr>
        <w:pStyle w:val="Default"/>
        <w:suppressAutoHyphens w:val="1"/>
        <w:spacing w:before="0" w:after="240" w:line="240" w:lineRule="auto"/>
      </w:pPr>
    </w:p>
    <w:tbl>
      <w:tblPr>
        <w:tblW w:w="85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39"/>
        <w:gridCol w:w="2847"/>
        <w:gridCol w:w="3406"/>
      </w:tblGrid>
      <w:tr>
        <w:tblPrEx>
          <w:shd w:val="clear" w:color="auto" w:fill="cadfff"/>
        </w:tblPrEx>
        <w:trPr>
          <w:trHeight w:val="325" w:hRule="atLeast"/>
        </w:trPr>
        <w:tc>
          <w:tcPr>
            <w:tcW w:type="dxa" w:w="2339"/>
            <w:tcBorders>
              <w:top w:val="single" w:color="72fce9" w:sz="24" w:space="0" w:shadow="0" w:frame="0"/>
              <w:left w:val="single" w:color="72fce9" w:sz="2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rPr>
              <w:t>Category</w:t>
            </w:r>
          </w:p>
        </w:tc>
        <w:tc>
          <w:tcPr>
            <w:tcW w:type="dxa" w:w="2847"/>
            <w:tcBorders>
              <w:top w:val="single" w:color="72fce9" w:sz="24" w:space="0" w:shadow="0" w:frame="0"/>
              <w:left w:val="single" w:color="929292" w:sz="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en-US"/>
              </w:rPr>
              <w:t>Traditional AI Platforms</w:t>
            </w:r>
          </w:p>
        </w:tc>
        <w:tc>
          <w:tcPr>
            <w:tcW w:type="dxa" w:w="3406"/>
            <w:tcBorders>
              <w:top w:val="single" w:color="72fce9" w:sz="24" w:space="0" w:shadow="0" w:frame="0"/>
              <w:left w:val="single" w:color="929292" w:sz="4" w:space="0" w:shadow="0" w:frame="0"/>
              <w:bottom w:val="single" w:color="929292" w:sz="4"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en-US"/>
              </w:rPr>
              <w:t>ToolAi</w:t>
            </w:r>
          </w:p>
        </w:tc>
      </w:tr>
      <w:tr>
        <w:tblPrEx>
          <w:shd w:val="clear" w:color="auto" w:fill="cadfff"/>
        </w:tblPrEx>
        <w:trPr>
          <w:trHeight w:val="600" w:hRule="atLeast"/>
        </w:trPr>
        <w:tc>
          <w:tcPr>
            <w:tcW w:type="dxa" w:w="2339"/>
            <w:tcBorders>
              <w:top w:val="single" w:color="929292" w:sz="4" w:space="0" w:shadow="0" w:frame="0"/>
              <w:left w:val="single" w:color="72fce9" w:sz="2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 Interaction</w:t>
            </w:r>
          </w:p>
        </w:tc>
        <w:tc>
          <w:tcPr>
            <w:tcW w:type="dxa" w:w="2847"/>
            <w:tcBorders>
              <w:top w:val="single" w:color="929292" w:sz="4" w:space="0" w:shadow="0" w:frame="0"/>
              <w:left w:val="single" w:color="929292" w:sz="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Prompt Response</w:t>
            </w:r>
          </w:p>
        </w:tc>
        <w:tc>
          <w:tcPr>
            <w:tcW w:type="dxa" w:w="3406"/>
            <w:tcBorders>
              <w:top w:val="single" w:color="929292" w:sz="4" w:space="0" w:shadow="0" w:frame="0"/>
              <w:left w:val="single" w:color="929292" w:sz="4" w:space="0" w:shadow="0" w:frame="0"/>
              <w:bottom w:val="single" w:color="929292" w:sz="4" w:space="0" w:shadow="0" w:frame="0"/>
              <w:right w:val="single" w:color="72fce9" w:sz="2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Structured reasoning collaboration</w:t>
            </w:r>
          </w:p>
        </w:tc>
      </w:tr>
      <w:tr>
        <w:tblPrEx>
          <w:shd w:val="clear" w:color="auto" w:fill="cadfff"/>
        </w:tblPrEx>
        <w:trPr>
          <w:trHeight w:val="300" w:hRule="atLeast"/>
        </w:trPr>
        <w:tc>
          <w:tcPr>
            <w:tcW w:type="dxa" w:w="2339"/>
            <w:tcBorders>
              <w:top w:val="single" w:color="929292" w:sz="4" w:space="0" w:shadow="0" w:frame="0"/>
              <w:left w:val="single" w:color="72fce9" w:sz="2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fr-FR"/>
              </w:rPr>
              <w:t>Human Role</w:t>
            </w:r>
          </w:p>
        </w:tc>
        <w:tc>
          <w:tcPr>
            <w:tcW w:type="dxa" w:w="2847"/>
            <w:tcBorders>
              <w:top w:val="single" w:color="929292" w:sz="4" w:space="0" w:shadow="0" w:frame="0"/>
              <w:left w:val="single" w:color="929292" w:sz="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Passive user</w:t>
            </w:r>
          </w:p>
        </w:tc>
        <w:tc>
          <w:tcPr>
            <w:tcW w:type="dxa" w:w="3406"/>
            <w:tcBorders>
              <w:top w:val="single" w:color="929292" w:sz="4" w:space="0" w:shadow="0" w:frame="0"/>
              <w:left w:val="single" w:color="929292" w:sz="4" w:space="0" w:shadow="0" w:frame="0"/>
              <w:bottom w:val="single" w:color="929292" w:sz="4"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Active reasoning partner</w:t>
            </w:r>
          </w:p>
        </w:tc>
      </w:tr>
      <w:tr>
        <w:tblPrEx>
          <w:shd w:val="clear" w:color="auto" w:fill="cadfff"/>
        </w:tblPrEx>
        <w:trPr>
          <w:trHeight w:val="300" w:hRule="atLeast"/>
        </w:trPr>
        <w:tc>
          <w:tcPr>
            <w:tcW w:type="dxa" w:w="2339"/>
            <w:tcBorders>
              <w:top w:val="single" w:color="929292" w:sz="4" w:space="0" w:shadow="0" w:frame="0"/>
              <w:left w:val="single" w:color="72fce9" w:sz="2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 Reliability</w:t>
            </w:r>
          </w:p>
        </w:tc>
        <w:tc>
          <w:tcPr>
            <w:tcW w:type="dxa" w:w="2847"/>
            <w:tcBorders>
              <w:top w:val="single" w:color="929292" w:sz="4" w:space="0" w:shadow="0" w:frame="0"/>
              <w:left w:val="single" w:color="929292" w:sz="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Often hallucinated</w:t>
            </w:r>
          </w:p>
        </w:tc>
        <w:tc>
          <w:tcPr>
            <w:tcW w:type="dxa" w:w="3406"/>
            <w:tcBorders>
              <w:top w:val="single" w:color="929292" w:sz="4" w:space="0" w:shadow="0" w:frame="0"/>
              <w:left w:val="single" w:color="929292" w:sz="4" w:space="0" w:shadow="0" w:frame="0"/>
              <w:bottom w:val="single" w:color="929292" w:sz="4" w:space="0" w:shadow="0" w:frame="0"/>
              <w:right w:val="single" w:color="72fce9" w:sz="2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Validation architecture</w:t>
            </w:r>
          </w:p>
        </w:tc>
      </w:tr>
      <w:tr>
        <w:tblPrEx>
          <w:shd w:val="clear" w:color="auto" w:fill="cadfff"/>
        </w:tblPrEx>
        <w:trPr>
          <w:trHeight w:val="300" w:hRule="atLeast"/>
        </w:trPr>
        <w:tc>
          <w:tcPr>
            <w:tcW w:type="dxa" w:w="2339"/>
            <w:tcBorders>
              <w:top w:val="single" w:color="929292" w:sz="4" w:space="0" w:shadow="0" w:frame="0"/>
              <w:left w:val="single" w:color="72fce9" w:sz="2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Data Ownership</w:t>
            </w:r>
          </w:p>
        </w:tc>
        <w:tc>
          <w:tcPr>
            <w:tcW w:type="dxa" w:w="2847"/>
            <w:tcBorders>
              <w:top w:val="single" w:color="929292" w:sz="4" w:space="0" w:shadow="0" w:frame="0"/>
              <w:left w:val="single" w:color="929292" w:sz="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Platform-owned</w:t>
            </w:r>
          </w:p>
        </w:tc>
        <w:tc>
          <w:tcPr>
            <w:tcW w:type="dxa" w:w="3406"/>
            <w:tcBorders>
              <w:top w:val="single" w:color="929292" w:sz="4" w:space="0" w:shadow="0" w:frame="0"/>
              <w:left w:val="single" w:color="929292" w:sz="4" w:space="0" w:shadow="0" w:frame="0"/>
              <w:bottom w:val="single" w:color="929292" w:sz="4"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User-owned</w:t>
            </w:r>
          </w:p>
        </w:tc>
      </w:tr>
      <w:tr>
        <w:tblPrEx>
          <w:shd w:val="clear" w:color="auto" w:fill="cadfff"/>
        </w:tblPrEx>
        <w:trPr>
          <w:trHeight w:val="600" w:hRule="atLeast"/>
        </w:trPr>
        <w:tc>
          <w:tcPr>
            <w:tcW w:type="dxa" w:w="2339"/>
            <w:tcBorders>
              <w:top w:val="single" w:color="929292" w:sz="4" w:space="0" w:shadow="0" w:frame="0"/>
              <w:left w:val="single" w:color="72fce9" w:sz="2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fr-FR"/>
              </w:rPr>
              <w:t>Economic Participation</w:t>
            </w:r>
          </w:p>
        </w:tc>
        <w:tc>
          <w:tcPr>
            <w:tcW w:type="dxa" w:w="2847"/>
            <w:tcBorders>
              <w:top w:val="single" w:color="929292" w:sz="4" w:space="0" w:shadow="0" w:frame="0"/>
              <w:left w:val="single" w:color="929292" w:sz="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it-IT"/>
              </w:rPr>
              <w:t>None</w:t>
            </w:r>
          </w:p>
        </w:tc>
        <w:tc>
          <w:tcPr>
            <w:tcW w:type="dxa" w:w="3406"/>
            <w:tcBorders>
              <w:top w:val="single" w:color="929292" w:sz="4" w:space="0" w:shadow="0" w:frame="0"/>
              <w:left w:val="single" w:color="929292" w:sz="4" w:space="0" w:shadow="0" w:frame="0"/>
              <w:bottom w:val="single" w:color="929292" w:sz="4" w:space="0" w:shadow="0" w:frame="0"/>
              <w:right w:val="single" w:color="72fce9" w:sz="2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Data rewards</w:t>
            </w:r>
          </w:p>
        </w:tc>
      </w:tr>
      <w:tr>
        <w:tblPrEx>
          <w:shd w:val="clear" w:color="auto" w:fill="cadfff"/>
        </w:tblPrEx>
        <w:trPr>
          <w:trHeight w:val="600" w:hRule="atLeast"/>
        </w:trPr>
        <w:tc>
          <w:tcPr>
            <w:tcW w:type="dxa" w:w="2339"/>
            <w:tcBorders>
              <w:top w:val="single" w:color="929292" w:sz="4" w:space="0" w:shadow="0" w:frame="0"/>
              <w:left w:val="single" w:color="72fce9" w:sz="2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 Intellectual Property</w:t>
            </w:r>
          </w:p>
        </w:tc>
        <w:tc>
          <w:tcPr>
            <w:tcW w:type="dxa" w:w="2847"/>
            <w:tcBorders>
              <w:top w:val="single" w:color="929292" w:sz="4" w:space="0" w:shadow="0" w:frame="0"/>
              <w:left w:val="single" w:color="929292" w:sz="4" w:space="0" w:shadow="0" w:frame="0"/>
              <w:bottom w:val="single" w:color="929292" w:sz="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Closed models</w:t>
            </w:r>
          </w:p>
        </w:tc>
        <w:tc>
          <w:tcPr>
            <w:tcW w:type="dxa" w:w="3406"/>
            <w:tcBorders>
              <w:top w:val="single" w:color="929292" w:sz="4" w:space="0" w:shadow="0" w:frame="0"/>
              <w:left w:val="single" w:color="929292" w:sz="4" w:space="0" w:shadow="0" w:frame="0"/>
              <w:bottom w:val="single" w:color="929292" w:sz="4"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AiiP marketplace</w:t>
            </w:r>
          </w:p>
        </w:tc>
      </w:tr>
      <w:tr>
        <w:tblPrEx>
          <w:shd w:val="clear" w:color="auto" w:fill="cadfff"/>
        </w:tblPrEx>
        <w:trPr>
          <w:trHeight w:val="300" w:hRule="atLeast"/>
        </w:trPr>
        <w:tc>
          <w:tcPr>
            <w:tcW w:type="dxa" w:w="2339"/>
            <w:tcBorders>
              <w:top w:val="single" w:color="929292" w:sz="4" w:space="0" w:shadow="0" w:frame="0"/>
              <w:left w:val="single" w:color="72fce9" w:sz="2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 Learning</w:t>
            </w:r>
          </w:p>
        </w:tc>
        <w:tc>
          <w:tcPr>
            <w:tcW w:type="dxa" w:w="2847"/>
            <w:tcBorders>
              <w:top w:val="single" w:color="929292" w:sz="4" w:space="0" w:shadow="0" w:frame="0"/>
              <w:left w:val="single" w:color="929292" w:sz="4" w:space="0" w:shadow="0" w:frame="0"/>
              <w:bottom w:val="single" w:color="929292" w:sz="4" w:space="0" w:shadow="0" w:frame="0"/>
              <w:right w:val="single" w:color="929292" w:sz="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rPr>
              <w:t>Static datasets</w:t>
            </w:r>
          </w:p>
        </w:tc>
        <w:tc>
          <w:tcPr>
            <w:tcW w:type="dxa" w:w="3406"/>
            <w:tcBorders>
              <w:top w:val="single" w:color="929292" w:sz="4" w:space="0" w:shadow="0" w:frame="0"/>
              <w:left w:val="single" w:color="929292" w:sz="4" w:space="0" w:shadow="0" w:frame="0"/>
              <w:bottom w:val="single" w:color="929292" w:sz="4" w:space="0" w:shadow="0" w:frame="0"/>
              <w:right w:val="single" w:color="72fce9" w:sz="24" w:space="0" w:shadow="0" w:frame="0"/>
            </w:tcBorders>
            <w:shd w:val="clear" w:color="auto" w:fill="f7f7f6"/>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Continuous co-evolution</w:t>
            </w:r>
          </w:p>
        </w:tc>
      </w:tr>
      <w:tr>
        <w:tblPrEx>
          <w:shd w:val="clear" w:color="auto" w:fill="cadfff"/>
        </w:tblPrEx>
        <w:trPr>
          <w:trHeight w:val="625" w:hRule="atLeast"/>
        </w:trPr>
        <w:tc>
          <w:tcPr>
            <w:tcW w:type="dxa" w:w="2339"/>
            <w:tcBorders>
              <w:top w:val="single" w:color="929292" w:sz="4" w:space="0" w:shadow="0" w:frame="0"/>
              <w:left w:val="single" w:color="72fce9" w:sz="24" w:space="0" w:shadow="0" w:frame="0"/>
              <w:bottom w:val="single" w:color="72fce9" w:sz="2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Platform Architecture</w:t>
            </w:r>
          </w:p>
        </w:tc>
        <w:tc>
          <w:tcPr>
            <w:tcW w:type="dxa" w:w="2847"/>
            <w:tcBorders>
              <w:top w:val="single" w:color="929292" w:sz="4" w:space="0" w:shadow="0" w:frame="0"/>
              <w:left w:val="single" w:color="929292" w:sz="4" w:space="0" w:shadow="0" w:frame="0"/>
              <w:bottom w:val="single" w:color="72fce9" w:sz="24" w:space="0" w:shadow="0" w:frame="0"/>
              <w:right w:val="single" w:color="929292" w:sz="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Centralized</w:t>
            </w:r>
          </w:p>
        </w:tc>
        <w:tc>
          <w:tcPr>
            <w:tcW w:type="dxa" w:w="3406"/>
            <w:tcBorders>
              <w:top w:val="single" w:color="929292" w:sz="4" w:space="0" w:shadow="0" w:frame="0"/>
              <w:left w:val="single" w:color="929292" w:sz="4" w:space="0" w:shadow="0" w:frame="0"/>
              <w:bottom w:val="single" w:color="72fce9" w:sz="24"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it-IT"/>
              </w:rPr>
              <w:t>Collaborative intelligence protocol</w:t>
            </w:r>
          </w:p>
        </w:tc>
      </w:tr>
    </w:tbl>
    <w:p>
      <w:pPr>
        <w:pStyle w:val="Default"/>
        <w:widowControl w:val="0"/>
        <w:suppressAutoHyphens w:val="1"/>
        <w:spacing w:before="0" w:after="240" w:line="240" w:lineRule="auto"/>
        <w:ind w:left="108" w:hanging="108"/>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pPr>
    </w:p>
    <w:p>
      <w:pPr>
        <w:pStyle w:val="Default"/>
        <w:suppressAutoHyphens w:val="1"/>
        <w:spacing w:before="0" w:after="298" w:line="240" w:lineRule="auto"/>
      </w:pPr>
    </w:p>
    <w:p>
      <w:pPr>
        <w:pStyle w:val="Default"/>
        <w:suppressAutoHyphens w:val="1"/>
        <w:spacing w:before="0" w:after="298" w:line="240" w:lineRule="auto"/>
        <w:rPr>
          <w:b w:val="1"/>
          <w:bCs w:val="1"/>
          <w:sz w:val="36"/>
          <w:szCs w:val="36"/>
        </w:rPr>
      </w:pPr>
      <w:r>
        <w:rPr>
          <w:b w:val="1"/>
          <w:bCs w:val="1"/>
          <w:sz w:val="36"/>
          <w:szCs w:val="36"/>
          <w:rtl w:val="0"/>
          <w:lang w:val="en-US"/>
        </w:rPr>
        <w:t>ToolAi vs Existing AI Platforms</w:t>
      </w:r>
    </w:p>
    <w:p>
      <w:pPr>
        <w:pStyle w:val="Default"/>
        <w:suppressAutoHyphens w:val="1"/>
        <w:spacing w:before="0" w:after="240" w:line="240" w:lineRule="auto"/>
      </w:pPr>
    </w:p>
    <w:tbl>
      <w:tblPr>
        <w:tblW w:w="883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859"/>
        <w:gridCol w:w="3352"/>
        <w:gridCol w:w="3625"/>
      </w:tblGrid>
      <w:tr>
        <w:tblPrEx>
          <w:shd w:val="clear" w:color="auto" w:fill="cadfff"/>
        </w:tblPrEx>
        <w:trPr>
          <w:trHeight w:val="322" w:hRule="atLeast"/>
        </w:trPr>
        <w:tc>
          <w:tcPr>
            <w:tcW w:type="dxa" w:w="1859"/>
            <w:tcBorders>
              <w:top w:val="single" w:color="72fce9" w:sz="24"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rPr>
              <w:t>Platform</w:t>
            </w:r>
          </w:p>
        </w:tc>
        <w:tc>
          <w:tcPr>
            <w:tcW w:type="dxa" w:w="3352"/>
            <w:tcBorders>
              <w:top w:val="single" w:color="72fce9" w:sz="2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en-US"/>
              </w:rPr>
              <w:t>Focus</w:t>
            </w:r>
          </w:p>
        </w:tc>
        <w:tc>
          <w:tcPr>
            <w:tcW w:type="dxa" w:w="3625"/>
            <w:tcBorders>
              <w:top w:val="single" w:color="72fce9" w:sz="24"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fr-FR"/>
              </w:rPr>
              <w:t>Limitation</w:t>
            </w:r>
          </w:p>
        </w:tc>
      </w:tr>
      <w:tr>
        <w:tblPrEx>
          <w:shd w:val="clear" w:color="auto" w:fill="cadfff"/>
        </w:tblPrEx>
        <w:trPr>
          <w:trHeight w:val="595" w:hRule="atLeast"/>
        </w:trPr>
        <w:tc>
          <w:tcPr>
            <w:tcW w:type="dxa" w:w="1859"/>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nl-NL"/>
              </w:rPr>
              <w:t>OpenAI</w:t>
            </w:r>
          </w:p>
        </w:tc>
        <w:tc>
          <w:tcPr>
            <w:tcW w:type="dxa" w:w="33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 models</w:t>
            </w:r>
          </w:p>
        </w:tc>
        <w:tc>
          <w:tcPr>
            <w:tcW w:type="dxa" w:w="3625"/>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Limited human reasoning integration</w:t>
            </w:r>
          </w:p>
        </w:tc>
      </w:tr>
      <w:tr>
        <w:tblPrEx>
          <w:shd w:val="clear" w:color="auto" w:fill="cadfff"/>
        </w:tblPrEx>
        <w:trPr>
          <w:trHeight w:val="295" w:hRule="atLeast"/>
        </w:trPr>
        <w:tc>
          <w:tcPr>
            <w:tcW w:type="dxa" w:w="1859"/>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Anthropic</w:t>
            </w:r>
          </w:p>
        </w:tc>
        <w:tc>
          <w:tcPr>
            <w:tcW w:type="dxa" w:w="33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 safety</w:t>
            </w:r>
          </w:p>
        </w:tc>
        <w:tc>
          <w:tcPr>
            <w:tcW w:type="dxa" w:w="3625"/>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Closed model architecture</w:t>
            </w:r>
          </w:p>
        </w:tc>
      </w:tr>
      <w:tr>
        <w:tblPrEx>
          <w:shd w:val="clear" w:color="auto" w:fill="cadfff"/>
        </w:tblPrEx>
        <w:trPr>
          <w:trHeight w:val="295" w:hRule="atLeast"/>
        </w:trPr>
        <w:tc>
          <w:tcPr>
            <w:tcW w:type="dxa" w:w="1859"/>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nl-NL"/>
              </w:rPr>
              <w:t>Google</w:t>
            </w:r>
          </w:p>
        </w:tc>
        <w:tc>
          <w:tcPr>
            <w:tcW w:type="dxa" w:w="33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AI services</w:t>
            </w:r>
          </w:p>
        </w:tc>
        <w:tc>
          <w:tcPr>
            <w:tcW w:type="dxa" w:w="3625"/>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Data extraction without ownership</w:t>
            </w:r>
          </w:p>
        </w:tc>
      </w:tr>
      <w:tr>
        <w:tblPrEx>
          <w:shd w:val="clear" w:color="auto" w:fill="cadfff"/>
        </w:tblPrEx>
        <w:trPr>
          <w:trHeight w:val="595" w:hRule="atLeast"/>
        </w:trPr>
        <w:tc>
          <w:tcPr>
            <w:tcW w:type="dxa" w:w="1859"/>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Crypto AI projects</w:t>
            </w:r>
          </w:p>
        </w:tc>
        <w:tc>
          <w:tcPr>
            <w:tcW w:type="dxa" w:w="335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decentralized compute</w:t>
            </w:r>
          </w:p>
        </w:tc>
        <w:tc>
          <w:tcPr>
            <w:tcW w:type="dxa" w:w="3625"/>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lack reasoning architecture</w:t>
            </w:r>
          </w:p>
        </w:tc>
      </w:tr>
      <w:tr>
        <w:tblPrEx>
          <w:shd w:val="clear" w:color="auto" w:fill="cadfff"/>
        </w:tblPrEx>
        <w:trPr>
          <w:trHeight w:val="622" w:hRule="atLeast"/>
        </w:trPr>
        <w:tc>
          <w:tcPr>
            <w:tcW w:type="dxa" w:w="1859"/>
            <w:tcBorders>
              <w:top w:val="single" w:color="000000" w:sz="2" w:space="0" w:shadow="0" w:frame="0"/>
              <w:left w:val="single" w:color="72fce9" w:sz="24" w:space="0" w:shadow="0" w:frame="0"/>
              <w:bottom w:val="single" w:color="72fce9" w:sz="24"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ToolAi</w:t>
            </w:r>
          </w:p>
        </w:tc>
        <w:tc>
          <w:tcPr>
            <w:tcW w:type="dxa" w:w="3352"/>
            <w:tcBorders>
              <w:top w:val="single" w:color="000000" w:sz="2" w:space="0" w:shadow="0" w:frame="0"/>
              <w:left w:val="single" w:color="000000" w:sz="2" w:space="0" w:shadow="0" w:frame="0"/>
              <w:bottom w:val="single" w:color="72fce9" w:sz="24"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it-IT"/>
              </w:rPr>
              <w:t>collaborative intelligence protocol</w:t>
            </w:r>
          </w:p>
        </w:tc>
        <w:tc>
          <w:tcPr>
            <w:tcW w:type="dxa" w:w="3625"/>
            <w:tcBorders>
              <w:top w:val="single" w:color="000000" w:sz="2" w:space="0" w:shadow="0" w:frame="0"/>
              <w:left w:val="single" w:color="000000" w:sz="2" w:space="0" w:shadow="0" w:frame="0"/>
              <w:bottom w:val="single" w:color="72fce9" w:sz="24" w:space="0" w:shadow="0" w:frame="0"/>
              <w:right w:val="single" w:color="72fce9" w:sz="24"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nl-NL"/>
              </w:rPr>
              <w:t>open ecosystem</w:t>
            </w:r>
          </w:p>
        </w:tc>
      </w:tr>
    </w:tbl>
    <w:p>
      <w:pPr>
        <w:pStyle w:val="Default"/>
        <w:widowControl w:val="0"/>
        <w:suppressAutoHyphens w:val="1"/>
        <w:spacing w:before="0" w:after="240" w:line="240" w:lineRule="auto"/>
        <w:ind w:left="108" w:hanging="108"/>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ToolAi</w:t>
      </w:r>
      <w:r>
        <w:rPr>
          <w:rFonts w:ascii="Arial Unicode MS" w:hAnsi="Arial Unicode MS" w:hint="default"/>
          <w:sz w:val="48"/>
          <w:szCs w:val="48"/>
          <w:rtl w:val="1"/>
        </w:rPr>
        <w:t>’</w:t>
      </w:r>
      <w:r>
        <w:rPr>
          <w:b w:val="1"/>
          <w:bCs w:val="1"/>
          <w:sz w:val="48"/>
          <w:szCs w:val="48"/>
          <w:rtl w:val="0"/>
          <w:lang w:val="fr-FR"/>
        </w:rPr>
        <w:t>s Strategic Advantages</w:t>
      </w:r>
      <w:r>
        <w:rPr>
          <w:b w:val="1"/>
          <w:bCs w:val="1"/>
          <w:sz w:val="48"/>
          <w:szCs w:val="48"/>
          <w:lang w:val="fr-FR"/>
        </w:rPr>
        <w:drawing xmlns:a="http://schemas.openxmlformats.org/drawingml/2006/main">
          <wp:anchor distT="152400" distB="152400" distL="152400" distR="152400" simplePos="0" relativeHeight="251672576" behindDoc="0" locked="0" layoutInCell="1" allowOverlap="1">
            <wp:simplePos x="0" y="0"/>
            <wp:positionH relativeFrom="margin">
              <wp:posOffset>3172092</wp:posOffset>
            </wp:positionH>
            <wp:positionV relativeFrom="line">
              <wp:posOffset>603472</wp:posOffset>
            </wp:positionV>
            <wp:extent cx="1547533" cy="1195161"/>
            <wp:effectExtent l="0" t="0" r="0" b="0"/>
            <wp:wrapThrough wrapText="bothSides" distL="152400" distR="152400">
              <wp:wrapPolygon edited="1">
                <wp:start x="0" y="0"/>
                <wp:lineTo x="21600" y="0"/>
                <wp:lineTo x="21600" y="21600"/>
                <wp:lineTo x="0" y="21600"/>
                <wp:lineTo x="0" y="0"/>
              </wp:wrapPolygon>
            </wp:wrapThrough>
            <wp:docPr id="1073741827" name="officeArt object" descr="HAICO LOGO Crop.png"/>
            <wp:cNvGraphicFramePr/>
            <a:graphic xmlns:a="http://schemas.openxmlformats.org/drawingml/2006/main">
              <a:graphicData uri="http://schemas.openxmlformats.org/drawingml/2006/picture">
                <pic:pic xmlns:pic="http://schemas.openxmlformats.org/drawingml/2006/picture">
                  <pic:nvPicPr>
                    <pic:cNvPr id="1073741827" name="HAICO LOGO Crop.png" descr="HAICO LOGO Crop.png"/>
                    <pic:cNvPicPr>
                      <a:picLocks noChangeAspect="1"/>
                    </pic:cNvPicPr>
                  </pic:nvPicPr>
                  <pic:blipFill>
                    <a:blip r:embed="rId6">
                      <a:extLst/>
                    </a:blip>
                    <a:stretch>
                      <a:fillRect/>
                    </a:stretch>
                  </pic:blipFill>
                  <pic:spPr>
                    <a:xfrm>
                      <a:off x="0" y="0"/>
                      <a:ext cx="1547533" cy="1195161"/>
                    </a:xfrm>
                    <a:prstGeom prst="rect">
                      <a:avLst/>
                    </a:prstGeom>
                    <a:ln w="12700" cap="flat">
                      <a:noFill/>
                      <a:miter lim="400000"/>
                    </a:ln>
                    <a:effectLst/>
                  </pic:spPr>
                </pic:pic>
              </a:graphicData>
            </a:graphic>
          </wp:anchor>
        </w:drawing>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1. The HAICO Protocol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introduces the Human</w:t>
      </w:r>
      <w:r>
        <w:rPr>
          <w:sz w:val="38"/>
          <w:szCs w:val="38"/>
          <w:rtl w:val="0"/>
        </w:rPr>
        <w:t>–</w:t>
      </w:r>
      <w:r>
        <w:rPr>
          <w:sz w:val="38"/>
          <w:szCs w:val="38"/>
          <w:rtl w:val="0"/>
          <w:lang w:val="en-US"/>
        </w:rPr>
        <w:t>AI Collaborative Optimization (HAICO) protocol, which structures reasoning interaction between humans and artificial intelligence 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protocol:</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reduces hallucinated outputs</w:t>
      </w:r>
    </w:p>
    <w:p>
      <w:pPr>
        <w:pStyle w:val="Default"/>
        <w:suppressAutoHyphens w:val="1"/>
        <w:spacing w:before="0" w:after="240" w:line="240" w:lineRule="auto"/>
      </w:pPr>
      <w:r>
        <w:rPr>
          <w:sz w:val="38"/>
          <w:szCs w:val="38"/>
          <w:rtl w:val="0"/>
        </w:rPr>
        <w:t xml:space="preserve">• </w:t>
      </w:r>
      <w:r>
        <w:rPr>
          <w:sz w:val="38"/>
          <w:szCs w:val="38"/>
          <w:rtl w:val="0"/>
          <w:lang w:val="en-US"/>
        </w:rPr>
        <w:t>improves reasoning transparency</w:t>
      </w:r>
    </w:p>
    <w:p>
      <w:pPr>
        <w:pStyle w:val="Default"/>
        <w:suppressAutoHyphens w:val="1"/>
        <w:spacing w:before="0" w:after="240" w:line="240" w:lineRule="auto"/>
      </w:pPr>
      <w:r>
        <w:rPr>
          <w:sz w:val="38"/>
          <w:szCs w:val="38"/>
          <w:rtl w:val="0"/>
        </w:rPr>
        <w:t xml:space="preserve">• </w:t>
      </w:r>
      <w:r>
        <w:rPr>
          <w:sz w:val="38"/>
          <w:szCs w:val="38"/>
          <w:rtl w:val="0"/>
          <w:lang w:val="fr-FR"/>
        </w:rPr>
        <w:t>measures collaborative intelligence</w:t>
      </w:r>
    </w:p>
    <w:p>
      <w:pPr>
        <w:pStyle w:val="Default"/>
        <w:suppressAutoHyphens w:val="1"/>
        <w:spacing w:before="0" w:after="240" w:line="240" w:lineRule="auto"/>
      </w:pPr>
      <w:r>
        <w:rPr>
          <w:sz w:val="38"/>
          <w:szCs w:val="38"/>
          <w:rtl w:val="0"/>
        </w:rPr>
        <w:t xml:space="preserve">• </w:t>
      </w:r>
      <w:r>
        <w:rPr>
          <w:sz w:val="38"/>
          <w:szCs w:val="38"/>
          <w:rtl w:val="0"/>
          <w:lang w:val="en-US"/>
        </w:rPr>
        <w:t>enables continuous co-evolution learning</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2. Data Ownership Economy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control their data through the ToolAi mobile application.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Participants may share different categories of data including: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reasoning trace data</w:t>
      </w:r>
    </w:p>
    <w:p>
      <w:pPr>
        <w:pStyle w:val="Default"/>
        <w:suppressAutoHyphens w:val="1"/>
        <w:spacing w:before="0" w:after="240" w:line="240" w:lineRule="auto"/>
      </w:pPr>
      <w:r>
        <w:rPr>
          <w:sz w:val="38"/>
          <w:szCs w:val="38"/>
          <w:rtl w:val="0"/>
        </w:rPr>
        <w:t xml:space="preserve">• </w:t>
      </w:r>
      <w:r>
        <w:rPr>
          <w:sz w:val="38"/>
          <w:szCs w:val="38"/>
          <w:rtl w:val="0"/>
          <w:lang w:val="fr-FR"/>
        </w:rPr>
        <w:t>web interaction data</w:t>
      </w:r>
    </w:p>
    <w:p>
      <w:pPr>
        <w:pStyle w:val="Default"/>
        <w:suppressAutoHyphens w:val="1"/>
        <w:spacing w:before="0" w:after="240" w:line="240" w:lineRule="auto"/>
      </w:pPr>
      <w:r>
        <w:rPr>
          <w:sz w:val="38"/>
          <w:szCs w:val="38"/>
          <w:rtl w:val="0"/>
        </w:rPr>
        <w:t xml:space="preserve">• </w:t>
      </w:r>
      <w:r>
        <w:rPr>
          <w:sz w:val="38"/>
          <w:szCs w:val="38"/>
          <w:rtl w:val="0"/>
          <w:lang w:val="da-DK"/>
        </w:rPr>
        <w:t>device signals</w:t>
      </w:r>
    </w:p>
    <w:p>
      <w:pPr>
        <w:pStyle w:val="Default"/>
        <w:suppressAutoHyphens w:val="1"/>
        <w:spacing w:before="0" w:after="240" w:line="240" w:lineRule="auto"/>
      </w:pPr>
      <w:r>
        <w:rPr>
          <w:sz w:val="38"/>
          <w:szCs w:val="38"/>
          <w:rtl w:val="0"/>
        </w:rPr>
        <w:t xml:space="preserve">• </w:t>
      </w:r>
      <w:r>
        <w:rPr>
          <w:sz w:val="38"/>
          <w:szCs w:val="38"/>
          <w:rtl w:val="0"/>
          <w:lang w:val="en-US"/>
        </w:rPr>
        <w:t>application workflow data</w:t>
      </w:r>
    </w:p>
    <w:p>
      <w:pPr>
        <w:pStyle w:val="Default"/>
        <w:suppressAutoHyphens w:val="1"/>
        <w:spacing w:before="0" w:after="240" w:line="240" w:lineRule="auto"/>
      </w:pPr>
      <w:r>
        <w:rPr>
          <w:sz w:val="38"/>
          <w:szCs w:val="38"/>
          <w:rtl w:val="0"/>
        </w:rPr>
        <w:t xml:space="preserve">• </w:t>
      </w:r>
      <w:r>
        <w:rPr>
          <w:sz w:val="38"/>
          <w:szCs w:val="38"/>
          <w:rtl w:val="0"/>
          <w:lang w:val="en-US"/>
        </w:rPr>
        <w:t>behavioral reasoning patterns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earn Bread Points for contributing data to the collaborative intelligence network.</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3. Tokenized Intelligence Economy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ToolAi ecosystem uses TAI+ cryptocurrency to facilitate transactions.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TAI+ powers: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ecosystem payments</w:t>
      </w:r>
    </w:p>
    <w:p>
      <w:pPr>
        <w:pStyle w:val="Default"/>
        <w:suppressAutoHyphens w:val="1"/>
        <w:spacing w:before="0" w:after="240" w:line="240" w:lineRule="auto"/>
      </w:pPr>
      <w:r>
        <w:rPr>
          <w:sz w:val="38"/>
          <w:szCs w:val="38"/>
          <w:rtl w:val="0"/>
        </w:rPr>
        <w:t xml:space="preserve">• </w:t>
      </w:r>
      <w:r>
        <w:rPr>
          <w:sz w:val="38"/>
          <w:szCs w:val="38"/>
          <w:rtl w:val="0"/>
          <w:lang w:val="en-US"/>
        </w:rPr>
        <w:t>AiiP minting fees</w:t>
      </w:r>
    </w:p>
    <w:p>
      <w:pPr>
        <w:pStyle w:val="Default"/>
        <w:suppressAutoHyphens w:val="1"/>
        <w:spacing w:before="0" w:after="240" w:line="240" w:lineRule="auto"/>
      </w:pPr>
      <w:r>
        <w:rPr>
          <w:sz w:val="38"/>
          <w:szCs w:val="38"/>
          <w:rtl w:val="0"/>
        </w:rPr>
        <w:t xml:space="preserve">• </w:t>
      </w:r>
      <w:r>
        <w:rPr>
          <w:sz w:val="38"/>
          <w:szCs w:val="38"/>
          <w:rtl w:val="0"/>
          <w:lang w:val="en-US"/>
        </w:rPr>
        <w:t>AI service transactions</w:t>
      </w:r>
    </w:p>
    <w:p>
      <w:pPr>
        <w:pStyle w:val="Default"/>
        <w:suppressAutoHyphens w:val="1"/>
        <w:spacing w:before="0" w:after="240" w:line="240" w:lineRule="auto"/>
      </w:pPr>
      <w:r>
        <w:rPr>
          <w:sz w:val="38"/>
          <w:szCs w:val="38"/>
          <w:rtl w:val="0"/>
        </w:rPr>
        <w:t xml:space="preserve">• </w:t>
      </w:r>
      <w:r>
        <w:rPr>
          <w:sz w:val="38"/>
          <w:szCs w:val="38"/>
          <w:rtl w:val="0"/>
          <w:lang w:val="it-IT"/>
        </w:rPr>
        <w:t>data licensing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Every transaction includes a 2% ecosystem fee that contributes to the community reward pool distributed to data contributors.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4. AiiP Marketplace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introduces the AiiP Marketplace, where users can mint Artificial Intelligence Intellectual Property assets.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AiiPs represent:</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AI tools</w:t>
      </w:r>
    </w:p>
    <w:p>
      <w:pPr>
        <w:pStyle w:val="Default"/>
        <w:suppressAutoHyphens w:val="1"/>
        <w:spacing w:before="0" w:after="240" w:line="240" w:lineRule="auto"/>
      </w:pPr>
      <w:r>
        <w:rPr>
          <w:sz w:val="38"/>
          <w:szCs w:val="38"/>
          <w:rtl w:val="0"/>
        </w:rPr>
        <w:t xml:space="preserve">• </w:t>
      </w:r>
      <w:r>
        <w:rPr>
          <w:sz w:val="38"/>
          <w:szCs w:val="38"/>
          <w:rtl w:val="0"/>
          <w:lang w:val="en-US"/>
        </w:rPr>
        <w:t>reasoning systems</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models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allows developers, researchers, and creators to own and monetize AI systems they build within the ToolAi ecosystem.</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Network Effects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benefits from powerful network effects created by collaborative intelligence.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More Users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Reasoning Data</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de-DE"/>
        </w:rPr>
        <w:t>Better AI Systems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Valuable AiiPs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Marketplace Activity</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Users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 a self-reinforcing intelligence network.</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Why Now</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Several technological shifts make ToolAi possible today: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AI adoption is accelerating</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Artificial intelligence is becoming a core tool for individuals and organizations worldwide.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Data ownership is becoming critical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increasingly demand control over how their data is used.</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Decentralized finance enables new economic models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Blockchain infrastructure allows users to participate directly in digital economies.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Collaborative intelligence is the next frontier</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future of AI is not autonomous systems replacing humans, but intelligence networks where humans and machines collaborate.</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48"/>
          <w:szCs w:val="48"/>
          <w:rtl w:val="0"/>
          <w:lang w:val="en-US"/>
        </w:rPr>
        <w:t>ToolAi Competitive Moat</w:t>
      </w:r>
    </w:p>
    <w:p>
      <w:pPr>
        <w:pStyle w:val="Default"/>
        <w:suppressAutoHyphens w:val="1"/>
        <w:spacing w:before="0" w:after="298" w:line="240" w:lineRule="auto"/>
        <w:rPr>
          <w:b w:val="1"/>
          <w:bCs w:val="1"/>
          <w:sz w:val="36"/>
          <w:szCs w:val="36"/>
        </w:rPr>
      </w:pPr>
      <w:r>
        <w:rPr>
          <w:b w:val="1"/>
          <w:bCs w:val="1"/>
          <w:sz w:val="48"/>
          <w:szCs w:val="48"/>
          <w:rtl w:val="0"/>
          <w:lang w:val="en-US"/>
        </w:rPr>
        <w:t>Why ToolAi Cannot Be Easily Replicated</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As artificial intelligence continues to evolve, the primary concern for investors is not just innovation, but defensibility.</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Many AI products can be replicated.</w:t>
      </w:r>
    </w:p>
    <w:p>
      <w:pPr>
        <w:pStyle w:val="Default"/>
        <w:suppressAutoHyphens w:val="1"/>
        <w:spacing w:before="0" w:after="240" w:line="240" w:lineRule="auto"/>
      </w:pPr>
      <w:r>
        <w:rPr>
          <w:sz w:val="38"/>
          <w:szCs w:val="38"/>
          <w:rtl w:val="0"/>
          <w:lang w:val="en-US"/>
        </w:rPr>
        <w:t>Protocols and ecosystems cannot.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w:t>
      </w:r>
      <w:r>
        <w:rPr>
          <w:rFonts w:ascii="Arial Unicode MS" w:hAnsi="Arial Unicode MS" w:hint="default"/>
          <w:sz w:val="38"/>
          <w:szCs w:val="38"/>
          <w:rtl w:val="1"/>
        </w:rPr>
        <w:t>’</w:t>
      </w:r>
      <w:r>
        <w:rPr>
          <w:sz w:val="38"/>
          <w:szCs w:val="38"/>
          <w:rtl w:val="0"/>
          <w:lang w:val="en-US"/>
        </w:rPr>
        <w:t>s competitive advantage is built on a multi-layered moat, combining protocol architecture, data network effects, economic incentives, and intellectual property.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1. Protocol-Level Advantage (HAICO)</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 xml:space="preserve">ToolAi is not just an application </w:t>
      </w:r>
      <w:r>
        <w:rPr>
          <w:sz w:val="38"/>
          <w:szCs w:val="38"/>
          <w:rtl w:val="0"/>
          <w:lang w:val="en-US"/>
        </w:rPr>
        <w:t xml:space="preserve">— </w:t>
      </w:r>
      <w:r>
        <w:rPr>
          <w:sz w:val="38"/>
          <w:szCs w:val="38"/>
          <w:rtl w:val="0"/>
          <w:lang w:val="en-US"/>
        </w:rPr>
        <w:t>it is built on the HAICO protocol, which structures how humans and artificial intelligence systems interact.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Unlike traditional AI systems that rely on simple prompt-response interactions, HAICO introduces: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structured reasoning workflows</w:t>
      </w:r>
    </w:p>
    <w:p>
      <w:pPr>
        <w:pStyle w:val="Default"/>
        <w:suppressAutoHyphens w:val="1"/>
        <w:spacing w:before="0" w:after="240" w:line="240" w:lineRule="auto"/>
      </w:pPr>
      <w:r>
        <w:rPr>
          <w:sz w:val="38"/>
          <w:szCs w:val="38"/>
          <w:rtl w:val="0"/>
        </w:rPr>
        <w:t xml:space="preserve">• </w:t>
      </w:r>
      <w:r>
        <w:rPr>
          <w:sz w:val="38"/>
          <w:szCs w:val="38"/>
          <w:rtl w:val="0"/>
          <w:lang w:val="fr-FR"/>
        </w:rPr>
        <w:t>validation mechanisms</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metrics</w:t>
      </w:r>
    </w:p>
    <w:p>
      <w:pPr>
        <w:pStyle w:val="Default"/>
        <w:suppressAutoHyphens w:val="1"/>
        <w:spacing w:before="0" w:after="240" w:line="240" w:lineRule="auto"/>
      </w:pPr>
      <w:r>
        <w:rPr>
          <w:sz w:val="38"/>
          <w:szCs w:val="38"/>
          <w:rtl w:val="0"/>
        </w:rPr>
        <w:t xml:space="preserve">• </w:t>
      </w:r>
      <w:r>
        <w:rPr>
          <w:sz w:val="38"/>
          <w:szCs w:val="38"/>
          <w:rtl w:val="0"/>
          <w:lang w:val="en-US"/>
        </w:rPr>
        <w:t>reasoning trace infrastructure</w:t>
      </w:r>
    </w:p>
    <w:p>
      <w:pPr>
        <w:pStyle w:val="Default"/>
        <w:suppressAutoHyphens w:val="1"/>
        <w:spacing w:before="0" w:after="240" w:line="240" w:lineRule="auto"/>
      </w:pPr>
      <w:r>
        <w:rPr>
          <w:sz w:val="38"/>
          <w:szCs w:val="38"/>
          <w:rtl w:val="0"/>
        </w:rPr>
        <w:t xml:space="preserve">• </w:t>
      </w:r>
      <w:r>
        <w:rPr>
          <w:sz w:val="38"/>
          <w:szCs w:val="38"/>
          <w:rtl w:val="0"/>
          <w:lang w:val="fr-FR"/>
        </w:rPr>
        <w:t>human</w:t>
      </w:r>
      <w:r>
        <w:rPr>
          <w:sz w:val="38"/>
          <w:szCs w:val="38"/>
          <w:rtl w:val="0"/>
        </w:rPr>
        <w:t>–</w:t>
      </w:r>
      <w:r>
        <w:rPr>
          <w:sz w:val="38"/>
          <w:szCs w:val="38"/>
          <w:rtl w:val="0"/>
          <w:lang w:val="en-US"/>
        </w:rPr>
        <w:t>AI co-evolution learning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 a new category of AI interaction, not just an improvement of existing ones.</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Competitors would need to rebuild interaction architecture from the ground up, not just copy features.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2. Proprietary Reasoning Trace Data Network</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fr-FR"/>
        </w:rPr>
        <w:t>ToolAi captures a unique form of data:</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reasoning trace data</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includes: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human reasoning steps</w:t>
      </w:r>
    </w:p>
    <w:p>
      <w:pPr>
        <w:pStyle w:val="Default"/>
        <w:suppressAutoHyphens w:val="1"/>
        <w:spacing w:before="0" w:after="240" w:line="240" w:lineRule="auto"/>
      </w:pPr>
      <w:r>
        <w:rPr>
          <w:sz w:val="38"/>
          <w:szCs w:val="38"/>
          <w:rtl w:val="0"/>
        </w:rPr>
        <w:t xml:space="preserve">• </w:t>
      </w:r>
      <w:r>
        <w:rPr>
          <w:sz w:val="38"/>
          <w:szCs w:val="38"/>
          <w:rtl w:val="0"/>
          <w:lang w:val="en-US"/>
        </w:rPr>
        <w:t>hypothesis exploration</w:t>
      </w:r>
    </w:p>
    <w:p>
      <w:pPr>
        <w:pStyle w:val="Default"/>
        <w:suppressAutoHyphens w:val="1"/>
        <w:spacing w:before="0" w:after="240" w:line="240" w:lineRule="auto"/>
      </w:pPr>
      <w:r>
        <w:rPr>
          <w:sz w:val="38"/>
          <w:szCs w:val="38"/>
          <w:rtl w:val="0"/>
        </w:rPr>
        <w:t xml:space="preserve">• </w:t>
      </w:r>
      <w:r>
        <w:rPr>
          <w:sz w:val="38"/>
          <w:szCs w:val="38"/>
          <w:rtl w:val="0"/>
          <w:lang w:val="fr-FR"/>
        </w:rPr>
        <w:t>validation interactions</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signals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dataset is fundamentally different from traditional AI training data.</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It represents how humans think, not just what they say.</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Over time, this creates a proprietary intelligence dataset that improves: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AI reasoning quality</w:t>
      </w:r>
    </w:p>
    <w:p>
      <w:pPr>
        <w:pStyle w:val="Default"/>
        <w:suppressAutoHyphens w:val="1"/>
        <w:spacing w:before="0" w:after="240" w:line="240" w:lineRule="auto"/>
      </w:pPr>
      <w:r>
        <w:rPr>
          <w:sz w:val="38"/>
          <w:szCs w:val="38"/>
          <w:rtl w:val="0"/>
        </w:rPr>
        <w:t xml:space="preserve">• </w:t>
      </w:r>
      <w:r>
        <w:rPr>
          <w:sz w:val="38"/>
          <w:szCs w:val="38"/>
          <w:rtl w:val="0"/>
          <w:lang w:val="fr-FR"/>
        </w:rPr>
        <w:t>hallucination reduction</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performance</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This becomes a data moat that compounds over time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3. Network Effects Through Collaborative Intelligence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designed as a network-driven system, not a standalone product.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platform improves as more users participate: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More Users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Reasoning Data</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de-DE"/>
        </w:rPr>
        <w:t>Better AI Systems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Valuable AiiPs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Marketplace Activity</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Users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 a self-reinforcing flywheel.</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Competitors cannot replicate this without: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w:t>
      </w:r>
    </w:p>
    <w:p>
      <w:pPr>
        <w:pStyle w:val="Default"/>
        <w:suppressAutoHyphens w:val="1"/>
        <w:spacing w:before="0" w:after="240" w:line="240" w:lineRule="auto"/>
      </w:pPr>
      <w:r>
        <w:rPr>
          <w:sz w:val="38"/>
          <w:szCs w:val="38"/>
          <w:rtl w:val="0"/>
          <w:lang w:val="nl-NL"/>
        </w:rPr>
        <w:t>data</w:t>
      </w:r>
    </w:p>
    <w:p>
      <w:pPr>
        <w:pStyle w:val="Default"/>
        <w:suppressAutoHyphens w:val="1"/>
        <w:spacing w:before="0" w:after="240" w:line="240" w:lineRule="auto"/>
      </w:pPr>
      <w:r>
        <w:rPr>
          <w:sz w:val="38"/>
          <w:szCs w:val="38"/>
          <w:rtl w:val="0"/>
          <w:lang w:val="en-US"/>
        </w:rPr>
        <w:t>ecosystem participation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 xml:space="preserve">4. Economic Moat (TAI+ </w:t>
      </w:r>
      <w:r>
        <w:rPr>
          <w:b w:val="1"/>
          <w:bCs w:val="1"/>
          <w:sz w:val="42"/>
          <w:szCs w:val="42"/>
          <w:rtl w:val="0"/>
          <w:lang w:val="en-US"/>
        </w:rPr>
        <w:t>&amp;</w:t>
      </w:r>
      <w:r>
        <w:rPr>
          <w:b w:val="1"/>
          <w:bCs w:val="1"/>
          <w:sz w:val="42"/>
          <w:szCs w:val="42"/>
          <w:rtl w:val="0"/>
          <w:lang w:val="en-US"/>
        </w:rPr>
        <w:t xml:space="preserve"> Bread System)</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introduces a native economic layer that aligns incentives across the ecosystem.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Key components: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TAI+ token (multi-chain settlement layer)</w:t>
      </w:r>
    </w:p>
    <w:p>
      <w:pPr>
        <w:pStyle w:val="Default"/>
        <w:suppressAutoHyphens w:val="1"/>
        <w:spacing w:before="0" w:after="240" w:line="240" w:lineRule="auto"/>
      </w:pPr>
      <w:r>
        <w:rPr>
          <w:sz w:val="38"/>
          <w:szCs w:val="38"/>
          <w:rtl w:val="0"/>
        </w:rPr>
        <w:t xml:space="preserve">• </w:t>
      </w:r>
      <w:r>
        <w:rPr>
          <w:sz w:val="38"/>
          <w:szCs w:val="38"/>
          <w:rtl w:val="0"/>
          <w:lang w:val="en-US"/>
        </w:rPr>
        <w:t>Bread Points (data contribution rewards)</w:t>
      </w:r>
    </w:p>
    <w:p>
      <w:pPr>
        <w:pStyle w:val="Default"/>
        <w:suppressAutoHyphens w:val="1"/>
        <w:spacing w:before="0" w:after="240" w:line="240" w:lineRule="auto"/>
      </w:pPr>
      <w:r>
        <w:rPr>
          <w:sz w:val="38"/>
          <w:szCs w:val="38"/>
          <w:rtl w:val="0"/>
        </w:rPr>
        <w:t xml:space="preserve">• </w:t>
      </w:r>
      <w:r>
        <w:rPr>
          <w:sz w:val="38"/>
          <w:szCs w:val="38"/>
          <w:rtl w:val="0"/>
          <w:lang w:val="en-US"/>
        </w:rPr>
        <w:t>2% transaction fee redistributed to contributors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user retention through rewards</w:t>
      </w:r>
    </w:p>
    <w:p>
      <w:pPr>
        <w:pStyle w:val="Default"/>
        <w:suppressAutoHyphens w:val="1"/>
        <w:spacing w:before="0" w:after="240" w:line="240" w:lineRule="auto"/>
      </w:pPr>
      <w:r>
        <w:rPr>
          <w:sz w:val="38"/>
          <w:szCs w:val="38"/>
          <w:rtl w:val="0"/>
        </w:rPr>
        <w:t xml:space="preserve">• </w:t>
      </w:r>
      <w:r>
        <w:rPr>
          <w:sz w:val="38"/>
          <w:szCs w:val="38"/>
          <w:rtl w:val="0"/>
          <w:lang w:val="fr-FR"/>
        </w:rPr>
        <w:t>continuous data contribution</w:t>
      </w:r>
    </w:p>
    <w:p>
      <w:pPr>
        <w:pStyle w:val="Default"/>
        <w:suppressAutoHyphens w:val="1"/>
        <w:spacing w:before="0" w:after="240" w:line="240" w:lineRule="auto"/>
      </w:pPr>
      <w:r>
        <w:rPr>
          <w:sz w:val="38"/>
          <w:szCs w:val="38"/>
          <w:rtl w:val="0"/>
        </w:rPr>
        <w:t xml:space="preserve">• </w:t>
      </w:r>
      <w:r>
        <w:rPr>
          <w:sz w:val="38"/>
          <w:szCs w:val="38"/>
          <w:rtl w:val="0"/>
          <w:lang w:val="en-US"/>
        </w:rPr>
        <w:t>economic participation in AI growth</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 xml:space="preserve">Unlike traditional AI platforms, users are not just consumers </w:t>
      </w:r>
      <w:r>
        <w:rPr>
          <w:sz w:val="38"/>
          <w:szCs w:val="38"/>
          <w:rtl w:val="0"/>
          <w:lang w:val="en-US"/>
        </w:rPr>
        <w:t xml:space="preserve">— </w:t>
      </w:r>
      <w:r>
        <w:rPr>
          <w:sz w:val="38"/>
          <w:szCs w:val="38"/>
          <w:rtl w:val="0"/>
          <w:lang w:val="en-US"/>
        </w:rPr>
        <w:t>they are stakeholders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5. AiiP Marketplace (AI Ownership Layer)</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AiiP Marketplace introduces ownership of AI 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can:</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mint AI tools</w:t>
      </w:r>
    </w:p>
    <w:p>
      <w:pPr>
        <w:pStyle w:val="Default"/>
        <w:suppressAutoHyphens w:val="1"/>
        <w:spacing w:before="0" w:after="240" w:line="240" w:lineRule="auto"/>
      </w:pPr>
      <w:r>
        <w:rPr>
          <w:sz w:val="38"/>
          <w:szCs w:val="38"/>
          <w:rtl w:val="0"/>
        </w:rPr>
        <w:t xml:space="preserve">• </w:t>
      </w:r>
      <w:r>
        <w:rPr>
          <w:sz w:val="38"/>
          <w:szCs w:val="38"/>
          <w:rtl w:val="0"/>
          <w:lang w:val="en-US"/>
        </w:rPr>
        <w:t>preserve intellectual property</w:t>
      </w:r>
    </w:p>
    <w:p>
      <w:pPr>
        <w:pStyle w:val="Default"/>
        <w:suppressAutoHyphens w:val="1"/>
        <w:spacing w:before="0" w:after="240" w:line="240" w:lineRule="auto"/>
      </w:pPr>
      <w:r>
        <w:rPr>
          <w:sz w:val="38"/>
          <w:szCs w:val="38"/>
          <w:rtl w:val="0"/>
        </w:rPr>
        <w:t xml:space="preserve">• </w:t>
      </w:r>
      <w:r>
        <w:rPr>
          <w:sz w:val="38"/>
          <w:szCs w:val="38"/>
          <w:rtl w:val="0"/>
          <w:lang w:val="en-US"/>
        </w:rPr>
        <w:t>sell or license AI 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developer incentives</w:t>
      </w:r>
    </w:p>
    <w:p>
      <w:pPr>
        <w:pStyle w:val="Default"/>
        <w:suppressAutoHyphens w:val="1"/>
        <w:spacing w:before="0" w:after="240" w:line="240" w:lineRule="auto"/>
      </w:pPr>
      <w:r>
        <w:rPr>
          <w:sz w:val="38"/>
          <w:szCs w:val="38"/>
          <w:rtl w:val="0"/>
        </w:rPr>
        <w:t xml:space="preserve">• </w:t>
      </w:r>
      <w:r>
        <w:rPr>
          <w:sz w:val="38"/>
          <w:szCs w:val="38"/>
          <w:rtl w:val="0"/>
          <w:lang w:val="it-IT"/>
        </w:rPr>
        <w:t>creator economy</w:t>
      </w:r>
    </w:p>
    <w:p>
      <w:pPr>
        <w:pStyle w:val="Default"/>
        <w:suppressAutoHyphens w:val="1"/>
        <w:spacing w:before="0" w:after="240" w:line="240" w:lineRule="auto"/>
      </w:pPr>
      <w:r>
        <w:rPr>
          <w:sz w:val="38"/>
          <w:szCs w:val="38"/>
          <w:rtl w:val="0"/>
        </w:rPr>
        <w:t xml:space="preserve">• </w:t>
      </w:r>
      <w:r>
        <w:rPr>
          <w:sz w:val="38"/>
          <w:szCs w:val="38"/>
          <w:rtl w:val="0"/>
          <w:lang w:val="fr-FR"/>
        </w:rPr>
        <w:t>AI asset liquidity</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Competitors without ownership layers remain closed ecosystems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pPr>
    </w:p>
    <w:p>
      <w:pPr>
        <w:pStyle w:val="Default"/>
        <w:suppressAutoHyphens w:val="1"/>
        <w:spacing w:before="0" w:after="280" w:line="240" w:lineRule="auto"/>
      </w:pPr>
    </w:p>
    <w:p>
      <w:pPr>
        <w:pStyle w:val="Default"/>
        <w:suppressAutoHyphens w:val="1"/>
        <w:spacing w:before="0" w:after="280" w:line="240" w:lineRule="auto"/>
      </w:pPr>
    </w:p>
    <w:p>
      <w:pPr>
        <w:pStyle w:val="Default"/>
        <w:suppressAutoHyphens w:val="1"/>
        <w:spacing w:before="0" w:after="28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6. Multi-Layer Patent Strategy (Critical)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supported by a portfolio of patents covering the full architecture:</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fr-FR"/>
        </w:rPr>
        <w:t>human</w:t>
      </w:r>
      <w:r>
        <w:rPr>
          <w:sz w:val="38"/>
          <w:szCs w:val="38"/>
          <w:rtl w:val="0"/>
        </w:rPr>
        <w:t>–</w:t>
      </w:r>
      <w:r>
        <w:rPr>
          <w:sz w:val="38"/>
          <w:szCs w:val="38"/>
          <w:rtl w:val="0"/>
          <w:lang w:val="fr-FR"/>
        </w:rPr>
        <w:t>AI interaction protocols</w:t>
      </w:r>
    </w:p>
    <w:p>
      <w:pPr>
        <w:pStyle w:val="Default"/>
        <w:suppressAutoHyphens w:val="1"/>
        <w:spacing w:before="0" w:after="240" w:line="240" w:lineRule="auto"/>
      </w:pPr>
      <w:r>
        <w:rPr>
          <w:sz w:val="38"/>
          <w:szCs w:val="38"/>
          <w:rtl w:val="0"/>
        </w:rPr>
        <w:t xml:space="preserve">• </w:t>
      </w:r>
      <w:r>
        <w:rPr>
          <w:sz w:val="38"/>
          <w:szCs w:val="38"/>
          <w:rtl w:val="0"/>
          <w:lang w:val="en-US"/>
        </w:rPr>
        <w:t>reasoning trace infrastructure</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metrics</w:t>
      </w:r>
    </w:p>
    <w:p>
      <w:pPr>
        <w:pStyle w:val="Default"/>
        <w:suppressAutoHyphens w:val="1"/>
        <w:spacing w:before="0" w:after="240" w:line="240" w:lineRule="auto"/>
      </w:pPr>
      <w:r>
        <w:rPr>
          <w:sz w:val="38"/>
          <w:szCs w:val="38"/>
          <w:rtl w:val="0"/>
        </w:rPr>
        <w:t xml:space="preserve">• </w:t>
      </w:r>
      <w:r>
        <w:rPr>
          <w:sz w:val="38"/>
          <w:szCs w:val="38"/>
          <w:rtl w:val="0"/>
          <w:lang w:val="en-US"/>
        </w:rPr>
        <w:t>co-evolution learning systems</w:t>
      </w:r>
    </w:p>
    <w:p>
      <w:pPr>
        <w:pStyle w:val="Default"/>
        <w:suppressAutoHyphens w:val="1"/>
        <w:spacing w:before="0" w:after="240" w:line="240" w:lineRule="auto"/>
      </w:pPr>
      <w:r>
        <w:rPr>
          <w:sz w:val="38"/>
          <w:szCs w:val="38"/>
          <w:rtl w:val="0"/>
        </w:rPr>
        <w:t xml:space="preserve">• </w:t>
      </w:r>
      <w:r>
        <w:rPr>
          <w:sz w:val="38"/>
          <w:szCs w:val="38"/>
          <w:rtl w:val="0"/>
          <w:lang w:val="en-US"/>
        </w:rPr>
        <w:t>AI reasoning marketplaces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patents are structured to:</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cover individual components</w:t>
      </w:r>
    </w:p>
    <w:p>
      <w:pPr>
        <w:pStyle w:val="Default"/>
        <w:suppressAutoHyphens w:val="1"/>
        <w:spacing w:before="0" w:after="240" w:line="240" w:lineRule="auto"/>
      </w:pPr>
      <w:r>
        <w:rPr>
          <w:sz w:val="38"/>
          <w:szCs w:val="38"/>
          <w:rtl w:val="0"/>
        </w:rPr>
        <w:t xml:space="preserve">• </w:t>
      </w:r>
      <w:r>
        <w:rPr>
          <w:sz w:val="38"/>
          <w:szCs w:val="38"/>
          <w:rtl w:val="0"/>
          <w:lang w:val="en-US"/>
        </w:rPr>
        <w:t>cover system interactions</w:t>
      </w:r>
    </w:p>
    <w:p>
      <w:pPr>
        <w:pStyle w:val="Default"/>
        <w:suppressAutoHyphens w:val="1"/>
        <w:spacing w:before="0" w:after="240" w:line="240" w:lineRule="auto"/>
      </w:pPr>
      <w:r>
        <w:rPr>
          <w:sz w:val="38"/>
          <w:szCs w:val="38"/>
          <w:rtl w:val="0"/>
        </w:rPr>
        <w:t xml:space="preserve">• </w:t>
      </w:r>
      <w:r>
        <w:rPr>
          <w:sz w:val="38"/>
          <w:szCs w:val="38"/>
          <w:rtl w:val="0"/>
          <w:lang w:val="en-US"/>
        </w:rPr>
        <w:t>cover full architecture implementations</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This creates both:</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offensive protection (licensing opportunities)</w:t>
      </w:r>
    </w:p>
    <w:p>
      <w:pPr>
        <w:pStyle w:val="Default"/>
        <w:suppressAutoHyphens w:val="1"/>
        <w:spacing w:before="0" w:after="240" w:line="240" w:lineRule="auto"/>
      </w:pPr>
      <w:r>
        <w:rPr>
          <w:sz w:val="38"/>
          <w:szCs w:val="38"/>
          <w:rtl w:val="0"/>
          <w:lang w:val="en-US"/>
        </w:rPr>
        <w:t>defensive protection (blocking competitors)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7. Integration Across the Full Stack</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Most AI companies operate in one layer:</w:t>
      </w:r>
    </w:p>
    <w:tbl>
      <w:tblPr>
        <w:tblW w:w="93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432"/>
        <w:gridCol w:w="4928"/>
      </w:tblGrid>
      <w:tr>
        <w:tblPrEx>
          <w:shd w:val="clear" w:color="auto" w:fill="cadfff"/>
        </w:tblPrEx>
        <w:trPr>
          <w:trHeight w:val="482" w:hRule="atLeast"/>
        </w:trPr>
        <w:tc>
          <w:tcPr>
            <w:tcW w:type="dxa" w:w="44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en-US"/>
              </w:rPr>
              <w:t>Layer</w:t>
            </w:r>
          </w:p>
        </w:tc>
        <w:tc>
          <w:tcPr>
            <w:tcW w:type="dxa" w:w="492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en-US"/>
              </w:rPr>
              <w:t>Example Companies</w:t>
            </w:r>
          </w:p>
        </w:tc>
      </w:tr>
      <w:tr>
        <w:tblPrEx>
          <w:shd w:val="clear" w:color="auto" w:fill="cadfff"/>
        </w:tblPrEx>
        <w:trPr>
          <w:trHeight w:val="295" w:hRule="atLeast"/>
        </w:trPr>
        <w:tc>
          <w:tcPr>
            <w:tcW w:type="dxa" w:w="44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rPr>
              <w:t>Models</w:t>
            </w:r>
          </w:p>
        </w:tc>
        <w:tc>
          <w:tcPr>
            <w:tcW w:type="dxa" w:w="492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nl-NL"/>
              </w:rPr>
              <w:t>OpenAI</w:t>
            </w:r>
          </w:p>
        </w:tc>
      </w:tr>
      <w:tr>
        <w:tblPrEx>
          <w:shd w:val="clear" w:color="auto" w:fill="cadfff"/>
        </w:tblPrEx>
        <w:trPr>
          <w:trHeight w:val="482" w:hRule="atLeast"/>
        </w:trPr>
        <w:tc>
          <w:tcPr>
            <w:tcW w:type="dxa" w:w="44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Infrastructure</w:t>
            </w:r>
          </w:p>
        </w:tc>
        <w:tc>
          <w:tcPr>
            <w:tcW w:type="dxa" w:w="492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de-DE"/>
              </w:rPr>
              <w:t>AWS</w:t>
            </w:r>
          </w:p>
        </w:tc>
      </w:tr>
      <w:tr>
        <w:tblPrEx>
          <w:shd w:val="clear" w:color="auto" w:fill="cadfff"/>
        </w:tblPrEx>
        <w:trPr>
          <w:trHeight w:val="295" w:hRule="atLeast"/>
        </w:trPr>
        <w:tc>
          <w:tcPr>
            <w:tcW w:type="dxa" w:w="44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rPr>
              <w:t>Apps</w:t>
            </w:r>
          </w:p>
        </w:tc>
        <w:tc>
          <w:tcPr>
            <w:tcW w:type="dxa" w:w="492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rPr>
              <w:t xml:space="preserve">SaaS </w:t>
            </w:r>
            <w:r>
              <w:rPr>
                <w:rFonts w:ascii="Times New Roman" w:hAnsi="Times New Roman"/>
                <w:sz w:val="24"/>
                <w:szCs w:val="24"/>
                <w:shd w:val="nil" w:color="auto" w:fill="auto"/>
                <w:rtl w:val="0"/>
                <w:lang w:val="en-US"/>
              </w:rPr>
              <w:t>T</w:t>
            </w:r>
            <w:r>
              <w:rPr>
                <w:rFonts w:ascii="Times New Roman" w:hAnsi="Times New Roman"/>
                <w:sz w:val="24"/>
                <w:szCs w:val="24"/>
                <w:shd w:val="nil" w:color="auto" w:fill="auto"/>
                <w:rtl w:val="0"/>
                <w:lang w:val="en-US"/>
              </w:rPr>
              <w:t>ools</w:t>
            </w:r>
          </w:p>
        </w:tc>
      </w:tr>
      <w:tr>
        <w:tblPrEx>
          <w:shd w:val="clear" w:color="auto" w:fill="cadfff"/>
        </w:tblPrEx>
        <w:trPr>
          <w:trHeight w:val="295" w:hRule="atLeast"/>
        </w:trPr>
        <w:tc>
          <w:tcPr>
            <w:tcW w:type="dxa" w:w="443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Crypto</w:t>
            </w:r>
          </w:p>
        </w:tc>
        <w:tc>
          <w:tcPr>
            <w:tcW w:type="dxa" w:w="492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tl w:val="0"/>
                <w:lang w:val="en-US"/>
              </w:rPr>
              <w:t>T</w:t>
            </w:r>
            <w:r>
              <w:rPr>
                <w:rFonts w:ascii="Times New Roman" w:hAnsi="Times New Roman"/>
                <w:sz w:val="24"/>
                <w:szCs w:val="24"/>
                <w:shd w:val="nil" w:color="auto" w:fill="auto"/>
                <w:rtl w:val="0"/>
                <w:lang w:val="nl-NL"/>
              </w:rPr>
              <w:t xml:space="preserve">oken </w:t>
            </w:r>
            <w:r>
              <w:rPr>
                <w:rFonts w:ascii="Times New Roman" w:hAnsi="Times New Roman"/>
                <w:sz w:val="24"/>
                <w:szCs w:val="24"/>
                <w:shd w:val="nil" w:color="auto" w:fill="auto"/>
                <w:rtl w:val="0"/>
                <w:lang w:val="en-US"/>
              </w:rPr>
              <w:t>P</w:t>
            </w:r>
            <w:r>
              <w:rPr>
                <w:rFonts w:ascii="Times New Roman" w:hAnsi="Times New Roman"/>
                <w:sz w:val="24"/>
                <w:szCs w:val="24"/>
                <w:shd w:val="nil" w:color="auto" w:fill="auto"/>
                <w:rtl w:val="0"/>
                <w:lang w:val="en-US"/>
              </w:rPr>
              <w:t>rojects</w:t>
            </w:r>
          </w:p>
        </w:tc>
      </w:tr>
    </w:tbl>
    <w:p>
      <w:pPr>
        <w:pStyle w:val="Default"/>
        <w:widowControl w:val="0"/>
        <w:suppressAutoHyphens w:val="1"/>
        <w:spacing w:before="0" w:after="240" w:line="240" w:lineRule="auto"/>
        <w:ind w:left="108" w:hanging="108"/>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integrates all layers: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it-IT"/>
        </w:rPr>
        <w:t>protocol (HAICO)</w:t>
      </w:r>
    </w:p>
    <w:p>
      <w:pPr>
        <w:pStyle w:val="Default"/>
        <w:suppressAutoHyphens w:val="1"/>
        <w:spacing w:before="0" w:after="240" w:line="240" w:lineRule="auto"/>
      </w:pPr>
      <w:r>
        <w:rPr>
          <w:sz w:val="38"/>
          <w:szCs w:val="38"/>
          <w:rtl w:val="0"/>
        </w:rPr>
        <w:t xml:space="preserve">• </w:t>
      </w:r>
      <w:r>
        <w:rPr>
          <w:sz w:val="38"/>
          <w:szCs w:val="38"/>
          <w:rtl w:val="0"/>
          <w:lang w:val="fr-FR"/>
        </w:rPr>
        <w:t>application (mobile app)</w:t>
      </w:r>
    </w:p>
    <w:p>
      <w:pPr>
        <w:pStyle w:val="Default"/>
        <w:suppressAutoHyphens w:val="1"/>
        <w:spacing w:before="0" w:after="240" w:line="240" w:lineRule="auto"/>
      </w:pPr>
      <w:r>
        <w:rPr>
          <w:sz w:val="38"/>
          <w:szCs w:val="38"/>
          <w:rtl w:val="0"/>
        </w:rPr>
        <w:t xml:space="preserve">• </w:t>
      </w:r>
      <w:r>
        <w:rPr>
          <w:sz w:val="38"/>
          <w:szCs w:val="38"/>
          <w:rtl w:val="0"/>
          <w:lang w:val="en-US"/>
        </w:rPr>
        <w:t>data layer (reasoning traces)</w:t>
      </w:r>
    </w:p>
    <w:p>
      <w:pPr>
        <w:pStyle w:val="Default"/>
        <w:suppressAutoHyphens w:val="1"/>
        <w:spacing w:before="0" w:after="240" w:line="240" w:lineRule="auto"/>
      </w:pPr>
      <w:r>
        <w:rPr>
          <w:sz w:val="38"/>
          <w:szCs w:val="38"/>
          <w:rtl w:val="0"/>
        </w:rPr>
        <w:t xml:space="preserve">• </w:t>
      </w:r>
      <w:r>
        <w:rPr>
          <w:sz w:val="38"/>
          <w:szCs w:val="38"/>
          <w:rtl w:val="0"/>
          <w:lang w:val="en-US"/>
        </w:rPr>
        <w:t>economic layer (TAI+)</w:t>
      </w:r>
    </w:p>
    <w:p>
      <w:pPr>
        <w:pStyle w:val="Default"/>
        <w:suppressAutoHyphens w:val="1"/>
        <w:spacing w:before="0" w:after="240" w:line="240" w:lineRule="auto"/>
      </w:pPr>
      <w:r>
        <w:rPr>
          <w:sz w:val="38"/>
          <w:szCs w:val="38"/>
          <w:rtl w:val="0"/>
        </w:rPr>
        <w:t xml:space="preserve">• </w:t>
      </w:r>
      <w:r>
        <w:rPr>
          <w:sz w:val="38"/>
          <w:szCs w:val="38"/>
          <w:rtl w:val="0"/>
          <w:lang w:val="en-US"/>
        </w:rPr>
        <w:t>marketplace (AiiPs)</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This creates a full-stack moat</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8. Switching Costs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As users engage with ToolAi, they build:</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reasoning performance history</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scores</w:t>
      </w:r>
    </w:p>
    <w:p>
      <w:pPr>
        <w:pStyle w:val="Default"/>
        <w:suppressAutoHyphens w:val="1"/>
        <w:spacing w:before="0" w:after="240" w:line="240" w:lineRule="auto"/>
      </w:pPr>
      <w:r>
        <w:rPr>
          <w:sz w:val="38"/>
          <w:szCs w:val="38"/>
          <w:rtl w:val="0"/>
        </w:rPr>
        <w:t xml:space="preserve">• </w:t>
      </w:r>
      <w:r>
        <w:rPr>
          <w:sz w:val="38"/>
          <w:szCs w:val="38"/>
          <w:rtl w:val="0"/>
          <w:lang w:val="pt-PT"/>
        </w:rPr>
        <w:t>AiiP assets</w:t>
      </w:r>
    </w:p>
    <w:p>
      <w:pPr>
        <w:pStyle w:val="Default"/>
        <w:suppressAutoHyphens w:val="1"/>
        <w:spacing w:before="0" w:after="240" w:line="240" w:lineRule="auto"/>
      </w:pPr>
      <w:r>
        <w:rPr>
          <w:sz w:val="38"/>
          <w:szCs w:val="38"/>
          <w:rtl w:val="0"/>
        </w:rPr>
        <w:t xml:space="preserve">• </w:t>
      </w:r>
      <w:r>
        <w:rPr>
          <w:sz w:val="38"/>
          <w:szCs w:val="38"/>
          <w:rtl w:val="0"/>
          <w:lang w:val="it-IT"/>
        </w:rPr>
        <w:t>data contribution profiles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elements are:</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fr-FR"/>
        </w:rPr>
        <w:t>persistent</w:t>
      </w:r>
    </w:p>
    <w:p>
      <w:pPr>
        <w:pStyle w:val="Default"/>
        <w:suppressAutoHyphens w:val="1"/>
        <w:spacing w:before="0" w:after="240" w:line="240" w:lineRule="auto"/>
      </w:pPr>
      <w:r>
        <w:rPr>
          <w:sz w:val="38"/>
          <w:szCs w:val="38"/>
          <w:rtl w:val="0"/>
        </w:rPr>
        <w:t xml:space="preserve">• </w:t>
      </w:r>
      <w:r>
        <w:rPr>
          <w:sz w:val="38"/>
          <w:szCs w:val="38"/>
          <w:rtl w:val="0"/>
          <w:lang w:val="en-US"/>
        </w:rPr>
        <w:t>valuable</w:t>
      </w:r>
    </w:p>
    <w:p>
      <w:pPr>
        <w:pStyle w:val="Default"/>
        <w:suppressAutoHyphens w:val="1"/>
        <w:spacing w:before="0" w:after="240" w:line="240" w:lineRule="auto"/>
      </w:pPr>
      <w:r>
        <w:rPr>
          <w:sz w:val="38"/>
          <w:szCs w:val="38"/>
          <w:rtl w:val="0"/>
        </w:rPr>
        <w:t xml:space="preserve">• </w:t>
      </w:r>
      <w:r>
        <w:rPr>
          <w:sz w:val="38"/>
          <w:szCs w:val="38"/>
          <w:rtl w:val="0"/>
          <w:lang w:val="en-US"/>
        </w:rPr>
        <w:t>difficult to replicate elsewhere</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This creates high switching costs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9. First-Mover Advantage in a New Category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not competing in existing categories.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It is defining a new one: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Collaborative Intelligence Networks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includes: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structured human</w:t>
      </w:r>
      <w:r>
        <w:rPr>
          <w:sz w:val="38"/>
          <w:szCs w:val="38"/>
          <w:rtl w:val="0"/>
        </w:rPr>
        <w:t>–</w:t>
      </w:r>
      <w:r>
        <w:rPr>
          <w:sz w:val="38"/>
          <w:szCs w:val="38"/>
          <w:rtl w:val="0"/>
          <w:lang w:val="en-US"/>
        </w:rPr>
        <w:t>AI reasoning</w:t>
      </w:r>
    </w:p>
    <w:p>
      <w:pPr>
        <w:pStyle w:val="Default"/>
        <w:suppressAutoHyphens w:val="1"/>
        <w:spacing w:before="0" w:after="240" w:line="240" w:lineRule="auto"/>
      </w:pPr>
      <w:r>
        <w:rPr>
          <w:sz w:val="38"/>
          <w:szCs w:val="38"/>
          <w:rtl w:val="0"/>
        </w:rPr>
        <w:t xml:space="preserve">• </w:t>
      </w:r>
      <w:r>
        <w:rPr>
          <w:sz w:val="38"/>
          <w:szCs w:val="38"/>
          <w:rtl w:val="0"/>
          <w:lang w:val="en-US"/>
        </w:rPr>
        <w:t>intelligence measurement</w:t>
      </w:r>
    </w:p>
    <w:p>
      <w:pPr>
        <w:pStyle w:val="Default"/>
        <w:suppressAutoHyphens w:val="1"/>
        <w:spacing w:before="0" w:after="240" w:line="240" w:lineRule="auto"/>
      </w:pPr>
      <w:r>
        <w:rPr>
          <w:sz w:val="38"/>
          <w:szCs w:val="38"/>
          <w:rtl w:val="0"/>
        </w:rPr>
        <w:t xml:space="preserve">• </w:t>
      </w:r>
      <w:r>
        <w:rPr>
          <w:sz w:val="38"/>
          <w:szCs w:val="38"/>
          <w:rtl w:val="0"/>
          <w:lang w:val="en-US"/>
        </w:rPr>
        <w:t>co-evolution learning</w:t>
      </w:r>
    </w:p>
    <w:p>
      <w:pPr>
        <w:pStyle w:val="Default"/>
        <w:suppressAutoHyphens w:val="1"/>
        <w:spacing w:before="0" w:after="240" w:line="240" w:lineRule="auto"/>
      </w:pPr>
      <w:r>
        <w:rPr>
          <w:sz w:val="38"/>
          <w:szCs w:val="38"/>
          <w:rtl w:val="0"/>
        </w:rPr>
        <w:t xml:space="preserve">• </w:t>
      </w:r>
      <w:r>
        <w:rPr>
          <w:sz w:val="38"/>
          <w:szCs w:val="38"/>
          <w:rtl w:val="0"/>
          <w:lang w:val="en-US"/>
        </w:rPr>
        <w:t>AI intellectual property markets</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First movers in protocol layers often become dominant standards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10. Why Big Tech Cannot Easily Copy This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Large AI companies face structural limitations: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They rely on centralized data ownership</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enables user-owned data</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They optimize for speed and scale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optimizes for reasoning quality and collaboration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They operate closed ecosystems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enables open marketplaces and tokenized ownership</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They cannot easily introduce token economies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built around one from the start</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Copying ToolAi would require changing their entire business model</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sv-SE"/>
        </w:rPr>
        <w:t>Summary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w:t>
      </w:r>
      <w:r>
        <w:rPr>
          <w:rFonts w:ascii="Arial Unicode MS" w:hAnsi="Arial Unicode MS" w:hint="default"/>
          <w:sz w:val="38"/>
          <w:szCs w:val="38"/>
          <w:rtl w:val="1"/>
        </w:rPr>
        <w:t>’</w:t>
      </w:r>
      <w:r>
        <w:rPr>
          <w:sz w:val="38"/>
          <w:szCs w:val="38"/>
          <w:rtl w:val="0"/>
          <w:lang w:val="en-US"/>
        </w:rPr>
        <w:t>s competitive moat is not based on a single advantage.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It is built 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it-IT"/>
        </w:rPr>
        <w:t>protocol innovation</w:t>
      </w:r>
    </w:p>
    <w:p>
      <w:pPr>
        <w:pStyle w:val="Default"/>
        <w:suppressAutoHyphens w:val="1"/>
        <w:spacing w:before="0" w:after="240" w:line="240" w:lineRule="auto"/>
      </w:pPr>
      <w:r>
        <w:rPr>
          <w:sz w:val="38"/>
          <w:szCs w:val="38"/>
          <w:rtl w:val="0"/>
        </w:rPr>
        <w:t xml:space="preserve">• </w:t>
      </w:r>
      <w:r>
        <w:rPr>
          <w:sz w:val="38"/>
          <w:szCs w:val="38"/>
          <w:rtl w:val="0"/>
          <w:lang w:val="it-IT"/>
        </w:rPr>
        <w:t>proprietary data</w:t>
      </w:r>
    </w:p>
    <w:p>
      <w:pPr>
        <w:pStyle w:val="Default"/>
        <w:suppressAutoHyphens w:val="1"/>
        <w:spacing w:before="0" w:after="240" w:line="240" w:lineRule="auto"/>
      </w:pPr>
      <w:r>
        <w:rPr>
          <w:sz w:val="38"/>
          <w:szCs w:val="38"/>
          <w:rtl w:val="0"/>
        </w:rPr>
        <w:t xml:space="preserve">• </w:t>
      </w:r>
      <w:r>
        <w:rPr>
          <w:sz w:val="38"/>
          <w:szCs w:val="38"/>
          <w:rtl w:val="0"/>
          <w:lang w:val="en-US"/>
        </w:rPr>
        <w:t>network effects</w:t>
      </w:r>
    </w:p>
    <w:p>
      <w:pPr>
        <w:pStyle w:val="Default"/>
        <w:suppressAutoHyphens w:val="1"/>
        <w:spacing w:before="0" w:after="240" w:line="240" w:lineRule="auto"/>
      </w:pPr>
      <w:r>
        <w:rPr>
          <w:sz w:val="38"/>
          <w:szCs w:val="38"/>
          <w:rtl w:val="0"/>
        </w:rPr>
        <w:t xml:space="preserve">• </w:t>
      </w:r>
      <w:r>
        <w:rPr>
          <w:sz w:val="38"/>
          <w:szCs w:val="38"/>
          <w:rtl w:val="0"/>
          <w:lang w:val="fr-FR"/>
        </w:rPr>
        <w:t>economic incentives</w:t>
      </w:r>
    </w:p>
    <w:p>
      <w:pPr>
        <w:pStyle w:val="Default"/>
        <w:suppressAutoHyphens w:val="1"/>
        <w:spacing w:before="0" w:after="240" w:line="240" w:lineRule="auto"/>
      </w:pPr>
      <w:r>
        <w:rPr>
          <w:sz w:val="38"/>
          <w:szCs w:val="38"/>
          <w:rtl w:val="0"/>
        </w:rPr>
        <w:t xml:space="preserve">• </w:t>
      </w:r>
      <w:r>
        <w:rPr>
          <w:sz w:val="38"/>
          <w:szCs w:val="38"/>
          <w:rtl w:val="0"/>
          <w:lang w:val="en-US"/>
        </w:rPr>
        <w:t>intellectual property</w:t>
      </w:r>
    </w:p>
    <w:p>
      <w:pPr>
        <w:pStyle w:val="Default"/>
        <w:suppressAutoHyphens w:val="1"/>
        <w:spacing w:before="0" w:after="240" w:line="240" w:lineRule="auto"/>
      </w:pPr>
      <w:r>
        <w:rPr>
          <w:sz w:val="38"/>
          <w:szCs w:val="38"/>
          <w:rtl w:val="0"/>
        </w:rPr>
        <w:t xml:space="preserve">• </w:t>
      </w:r>
      <w:r>
        <w:rPr>
          <w:sz w:val="38"/>
          <w:szCs w:val="38"/>
          <w:rtl w:val="0"/>
          <w:lang w:val="en-US"/>
        </w:rPr>
        <w:t>full-stack integration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Together, these create a system that becomes more powerful, more valuable, and more difficult to replicate over time.</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48"/>
          <w:szCs w:val="48"/>
          <w:rtl w:val="0"/>
          <w:lang w:val="en-US"/>
        </w:rPr>
        <w:t>How ToolAi Becomes a $1B+ Network</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The Path to Scale, Adoption, and Market Dominance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designed not as a single product, but as a scalable intelligence network with multiple compounding growth drivers.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combination of protocol infrastructure, data network effects, economic incentives, and AI intellectual property markets creates a system capable of reaching significant scale.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1. The Foundation: Protocol + Product</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begins with:</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a working mobile application</w:t>
      </w:r>
    </w:p>
    <w:p>
      <w:pPr>
        <w:pStyle w:val="Default"/>
        <w:suppressAutoHyphens w:val="1"/>
        <w:spacing w:before="0" w:after="240" w:line="240" w:lineRule="auto"/>
      </w:pPr>
      <w:r>
        <w:rPr>
          <w:sz w:val="38"/>
          <w:szCs w:val="38"/>
          <w:rtl w:val="0"/>
        </w:rPr>
        <w:t xml:space="preserve">• </w:t>
      </w:r>
      <w:r>
        <w:rPr>
          <w:sz w:val="38"/>
          <w:szCs w:val="38"/>
          <w:rtl w:val="0"/>
          <w:lang w:val="en-US"/>
        </w:rPr>
        <w:t>the HAICO collaborative intelligence protocol</w:t>
      </w:r>
    </w:p>
    <w:p>
      <w:pPr>
        <w:pStyle w:val="Default"/>
        <w:suppressAutoHyphens w:val="1"/>
        <w:spacing w:before="0" w:after="240" w:line="240" w:lineRule="auto"/>
      </w:pPr>
      <w:r>
        <w:rPr>
          <w:sz w:val="38"/>
          <w:szCs w:val="38"/>
          <w:rtl w:val="0"/>
        </w:rPr>
        <w:t xml:space="preserve">• </w:t>
      </w:r>
      <w:r>
        <w:rPr>
          <w:sz w:val="38"/>
          <w:szCs w:val="38"/>
          <w:rtl w:val="0"/>
          <w:lang w:val="en-US"/>
        </w:rPr>
        <w:t>integrated AI interaction workflows</w:t>
      </w:r>
    </w:p>
    <w:p>
      <w:pPr>
        <w:pStyle w:val="Default"/>
        <w:suppressAutoHyphens w:val="1"/>
        <w:spacing w:before="0" w:after="240" w:line="240" w:lineRule="auto"/>
      </w:pPr>
      <w:r>
        <w:rPr>
          <w:sz w:val="38"/>
          <w:szCs w:val="38"/>
          <w:rtl w:val="0"/>
        </w:rPr>
        <w:t xml:space="preserve">• </w:t>
      </w:r>
      <w:r>
        <w:rPr>
          <w:sz w:val="38"/>
          <w:szCs w:val="38"/>
          <w:rtl w:val="0"/>
          <w:lang w:val="en-US"/>
        </w:rPr>
        <w:t>a built-in DeFi wallet and token system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provides immediate utility:</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users can interact with AI</w:t>
      </w:r>
    </w:p>
    <w:p>
      <w:pPr>
        <w:pStyle w:val="Default"/>
        <w:suppressAutoHyphens w:val="1"/>
        <w:spacing w:before="0" w:after="240" w:line="240" w:lineRule="auto"/>
      </w:pPr>
      <w:r>
        <w:rPr>
          <w:sz w:val="38"/>
          <w:szCs w:val="38"/>
          <w:rtl w:val="0"/>
        </w:rPr>
        <w:t xml:space="preserve">• </w:t>
      </w:r>
      <w:r>
        <w:rPr>
          <w:sz w:val="38"/>
          <w:szCs w:val="38"/>
          <w:rtl w:val="0"/>
          <w:lang w:val="en-US"/>
        </w:rPr>
        <w:t>users can share data</w:t>
      </w:r>
    </w:p>
    <w:p>
      <w:pPr>
        <w:pStyle w:val="Default"/>
        <w:suppressAutoHyphens w:val="1"/>
        <w:spacing w:before="0" w:after="240" w:line="240" w:lineRule="auto"/>
      </w:pPr>
      <w:r>
        <w:rPr>
          <w:sz w:val="38"/>
          <w:szCs w:val="38"/>
          <w:rtl w:val="0"/>
        </w:rPr>
        <w:t xml:space="preserve">• </w:t>
      </w:r>
      <w:r>
        <w:rPr>
          <w:sz w:val="38"/>
          <w:szCs w:val="38"/>
          <w:rtl w:val="0"/>
          <w:lang w:val="en-US"/>
        </w:rPr>
        <w:t>users can earn rewards</w:t>
      </w:r>
    </w:p>
    <w:p>
      <w:pPr>
        <w:pStyle w:val="Default"/>
        <w:suppressAutoHyphens w:val="1"/>
        <w:spacing w:before="0" w:after="240" w:line="240" w:lineRule="auto"/>
      </w:pPr>
      <w:r>
        <w:rPr>
          <w:sz w:val="38"/>
          <w:szCs w:val="38"/>
          <w:rtl w:val="0"/>
        </w:rPr>
        <w:t xml:space="preserve">• </w:t>
      </w:r>
      <w:r>
        <w:rPr>
          <w:sz w:val="38"/>
          <w:szCs w:val="38"/>
          <w:rtl w:val="0"/>
          <w:lang w:val="en-US"/>
        </w:rPr>
        <w:t>users can create AI tools</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 xml:space="preserve">This is critical </w:t>
      </w:r>
      <w:r>
        <w:rPr>
          <w:sz w:val="38"/>
          <w:szCs w:val="38"/>
          <w:rtl w:val="0"/>
          <w:lang w:val="en-US"/>
        </w:rPr>
        <w:t xml:space="preserve">— </w:t>
      </w:r>
      <w:r>
        <w:rPr>
          <w:sz w:val="38"/>
          <w:szCs w:val="38"/>
          <w:rtl w:val="0"/>
          <w:lang w:val="en-US"/>
        </w:rPr>
        <w:t>you are not starting from zero.</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 xml:space="preserve">2. Phase 1 </w:t>
      </w:r>
      <w:r>
        <w:rPr>
          <w:b w:val="1"/>
          <w:bCs w:val="1"/>
          <w:sz w:val="42"/>
          <w:szCs w:val="42"/>
          <w:rtl w:val="0"/>
          <w:lang w:val="en-US"/>
        </w:rPr>
        <w:t xml:space="preserve">— </w:t>
      </w:r>
      <w:r>
        <w:rPr>
          <w:b w:val="1"/>
          <w:bCs w:val="1"/>
          <w:sz w:val="42"/>
          <w:szCs w:val="42"/>
          <w:rtl w:val="0"/>
          <w:lang w:val="en-US"/>
        </w:rPr>
        <w:t xml:space="preserve">User Adoption (0 </w:t>
      </w:r>
      <w:r>
        <w:rPr>
          <w:rFonts w:ascii="Arial Unicode MS" w:hAnsi="Arial Unicode MS" w:hint="default"/>
          <w:sz w:val="42"/>
          <w:szCs w:val="42"/>
          <w:rtl w:val="0"/>
        </w:rPr>
        <w:t>→</w:t>
      </w:r>
      <w:r>
        <w:rPr>
          <w:b w:val="1"/>
          <w:bCs w:val="1"/>
          <w:sz w:val="42"/>
          <w:szCs w:val="42"/>
          <w:rtl w:val="0"/>
          <w:lang w:val="en-US"/>
        </w:rPr>
        <w:t xml:space="preserve"> 100K Users)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Initial growth is driven by:</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free premium AI access</w:t>
      </w:r>
    </w:p>
    <w:p>
      <w:pPr>
        <w:pStyle w:val="Default"/>
        <w:suppressAutoHyphens w:val="1"/>
        <w:spacing w:before="0" w:after="240" w:line="240" w:lineRule="auto"/>
      </w:pPr>
      <w:r>
        <w:rPr>
          <w:sz w:val="38"/>
          <w:szCs w:val="38"/>
          <w:rtl w:val="0"/>
        </w:rPr>
        <w:t xml:space="preserve">• </w:t>
      </w:r>
      <w:r>
        <w:rPr>
          <w:sz w:val="38"/>
          <w:szCs w:val="38"/>
          <w:rtl w:val="0"/>
          <w:lang w:val="en-US"/>
        </w:rPr>
        <w:t>rewards for data contribution</w:t>
      </w:r>
    </w:p>
    <w:p>
      <w:pPr>
        <w:pStyle w:val="Default"/>
        <w:suppressAutoHyphens w:val="1"/>
        <w:spacing w:before="0" w:after="240" w:line="240" w:lineRule="auto"/>
      </w:pPr>
      <w:r>
        <w:rPr>
          <w:sz w:val="38"/>
          <w:szCs w:val="38"/>
          <w:rtl w:val="0"/>
        </w:rPr>
        <w:t xml:space="preserve">• </w:t>
      </w:r>
      <w:r>
        <w:rPr>
          <w:sz w:val="38"/>
          <w:szCs w:val="38"/>
          <w:rtl w:val="0"/>
          <w:lang w:val="en-US"/>
        </w:rPr>
        <w:t>viral social campaigns (bounty programs, referrals)</w:t>
      </w:r>
    </w:p>
    <w:p>
      <w:pPr>
        <w:pStyle w:val="Default"/>
        <w:suppressAutoHyphens w:val="1"/>
        <w:spacing w:before="0" w:after="240" w:line="240" w:lineRule="auto"/>
      </w:pPr>
      <w:r>
        <w:rPr>
          <w:sz w:val="38"/>
          <w:szCs w:val="38"/>
          <w:rtl w:val="0"/>
        </w:rPr>
        <w:t xml:space="preserve">• </w:t>
      </w:r>
      <w:r>
        <w:rPr>
          <w:sz w:val="38"/>
          <w:szCs w:val="38"/>
          <w:rtl w:val="0"/>
          <w:lang w:val="en-US"/>
        </w:rPr>
        <w:t>crypto community onboarding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Key value proposition:</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rFonts w:ascii="Arial Unicode MS" w:hAnsi="Arial Unicode MS" w:hint="default"/>
          <w:sz w:val="38"/>
          <w:szCs w:val="38"/>
          <w:rtl w:val="1"/>
          <w:lang w:val="ar-SA" w:bidi="ar-SA"/>
        </w:rPr>
        <w:t>“</w:t>
      </w:r>
      <w:r>
        <w:rPr>
          <w:sz w:val="38"/>
          <w:szCs w:val="38"/>
          <w:rtl w:val="0"/>
          <w:lang w:val="en-US"/>
        </w:rPr>
        <w:t>Use AI for free + earn from your data</w:t>
      </w:r>
      <w:r>
        <w:rPr>
          <w:sz w:val="38"/>
          <w:szCs w:val="38"/>
          <w:rtl w:val="0"/>
        </w:rPr>
        <w: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At this stage:</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data begins accumulating</w:t>
      </w:r>
    </w:p>
    <w:p>
      <w:pPr>
        <w:pStyle w:val="Default"/>
        <w:suppressAutoHyphens w:val="1"/>
        <w:spacing w:before="0" w:after="240" w:line="240" w:lineRule="auto"/>
      </w:pPr>
      <w:r>
        <w:rPr>
          <w:sz w:val="38"/>
          <w:szCs w:val="38"/>
          <w:rtl w:val="0"/>
        </w:rPr>
        <w:t xml:space="preserve">• </w:t>
      </w:r>
      <w:r>
        <w:rPr>
          <w:sz w:val="38"/>
          <w:szCs w:val="38"/>
          <w:rtl w:val="0"/>
          <w:lang w:val="en-US"/>
        </w:rPr>
        <w:t>reasoning trace datasets begin forming</w:t>
      </w:r>
    </w:p>
    <w:p>
      <w:pPr>
        <w:pStyle w:val="Default"/>
        <w:suppressAutoHyphens w:val="1"/>
        <w:spacing w:before="0" w:after="240" w:line="240" w:lineRule="auto"/>
      </w:pPr>
      <w:r>
        <w:rPr>
          <w:sz w:val="38"/>
          <w:szCs w:val="38"/>
          <w:rtl w:val="0"/>
        </w:rPr>
        <w:t xml:space="preserve">• </w:t>
      </w:r>
      <w:r>
        <w:rPr>
          <w:sz w:val="38"/>
          <w:szCs w:val="38"/>
          <w:rtl w:val="0"/>
          <w:lang w:val="en-US"/>
        </w:rPr>
        <w:t>early AiiPs begin appearing</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 xml:space="preserve">3. Phase 2 </w:t>
      </w:r>
      <w:r>
        <w:rPr>
          <w:b w:val="1"/>
          <w:bCs w:val="1"/>
          <w:sz w:val="42"/>
          <w:szCs w:val="42"/>
          <w:rtl w:val="0"/>
          <w:lang w:val="en-US"/>
        </w:rPr>
        <w:t xml:space="preserve">— </w:t>
      </w:r>
      <w:r>
        <w:rPr>
          <w:b w:val="1"/>
          <w:bCs w:val="1"/>
          <w:sz w:val="42"/>
          <w:szCs w:val="42"/>
          <w:rtl w:val="0"/>
          <w:lang w:val="en-US"/>
        </w:rPr>
        <w:t xml:space="preserve">Data Network Effects (100K </w:t>
      </w:r>
      <w:r>
        <w:rPr>
          <w:rFonts w:ascii="Arial Unicode MS" w:hAnsi="Arial Unicode MS" w:hint="default"/>
          <w:sz w:val="42"/>
          <w:szCs w:val="42"/>
          <w:rtl w:val="0"/>
        </w:rPr>
        <w:t>→</w:t>
      </w:r>
      <w:r>
        <w:rPr>
          <w:b w:val="1"/>
          <w:bCs w:val="1"/>
          <w:sz w:val="42"/>
          <w:szCs w:val="42"/>
          <w:rtl w:val="0"/>
          <w:lang w:val="en-US"/>
        </w:rPr>
        <w:t xml:space="preserve"> 1M Users)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As usage increases: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reasoning trace data grows exponentially</w:t>
      </w:r>
    </w:p>
    <w:p>
      <w:pPr>
        <w:pStyle w:val="Default"/>
        <w:suppressAutoHyphens w:val="1"/>
        <w:spacing w:before="0" w:after="240" w:line="240" w:lineRule="auto"/>
      </w:pPr>
      <w:r>
        <w:rPr>
          <w:sz w:val="38"/>
          <w:szCs w:val="38"/>
          <w:rtl w:val="0"/>
        </w:rPr>
        <w:t xml:space="preserve">• </w:t>
      </w:r>
      <w:r>
        <w:rPr>
          <w:sz w:val="38"/>
          <w:szCs w:val="38"/>
          <w:rtl w:val="0"/>
          <w:lang w:val="en-US"/>
        </w:rPr>
        <w:t>AI performance improves</w:t>
      </w:r>
    </w:p>
    <w:p>
      <w:pPr>
        <w:pStyle w:val="Default"/>
        <w:suppressAutoHyphens w:val="1"/>
        <w:spacing w:before="0" w:after="240" w:line="240" w:lineRule="auto"/>
      </w:pPr>
      <w:r>
        <w:rPr>
          <w:sz w:val="38"/>
          <w:szCs w:val="38"/>
          <w:rtl w:val="0"/>
        </w:rPr>
        <w:t xml:space="preserve">• </w:t>
      </w:r>
      <w:r>
        <w:rPr>
          <w:sz w:val="38"/>
          <w:szCs w:val="38"/>
          <w:rtl w:val="0"/>
          <w:lang w:val="en-US"/>
        </w:rPr>
        <w:t>collaborative intelligence metrics become meaningful</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leads to:</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better outputs</w:t>
      </w:r>
    </w:p>
    <w:p>
      <w:pPr>
        <w:pStyle w:val="Default"/>
        <w:suppressAutoHyphens w:val="1"/>
        <w:spacing w:before="0" w:after="240" w:line="240" w:lineRule="auto"/>
      </w:pPr>
      <w:r>
        <w:rPr>
          <w:sz w:val="38"/>
          <w:szCs w:val="38"/>
          <w:rtl w:val="0"/>
        </w:rPr>
        <w:t xml:space="preserve">• </w:t>
      </w:r>
      <w:r>
        <w:rPr>
          <w:sz w:val="38"/>
          <w:szCs w:val="38"/>
          <w:rtl w:val="0"/>
          <w:lang w:val="en-US"/>
        </w:rPr>
        <w:t>reduced hallucinations</w:t>
      </w:r>
    </w:p>
    <w:p>
      <w:pPr>
        <w:pStyle w:val="Default"/>
        <w:suppressAutoHyphens w:val="1"/>
        <w:spacing w:before="0" w:after="240" w:line="240" w:lineRule="auto"/>
      </w:pPr>
      <w:r>
        <w:rPr>
          <w:sz w:val="38"/>
          <w:szCs w:val="38"/>
          <w:rtl w:val="0"/>
        </w:rPr>
        <w:t xml:space="preserve">• </w:t>
      </w:r>
      <w:r>
        <w:rPr>
          <w:sz w:val="38"/>
          <w:szCs w:val="38"/>
          <w:rtl w:val="0"/>
          <w:lang w:val="en-US"/>
        </w:rPr>
        <w:t>improved user trust</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The platform becomes noticeably better than alternatives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 xml:space="preserve">4. Phase 3 </w:t>
      </w:r>
      <w:r>
        <w:rPr>
          <w:b w:val="1"/>
          <w:bCs w:val="1"/>
          <w:sz w:val="42"/>
          <w:szCs w:val="42"/>
          <w:rtl w:val="0"/>
          <w:lang w:val="en-US"/>
        </w:rPr>
        <w:t xml:space="preserve">— </w:t>
      </w:r>
      <w:r>
        <w:rPr>
          <w:b w:val="1"/>
          <w:bCs w:val="1"/>
          <w:sz w:val="42"/>
          <w:szCs w:val="42"/>
          <w:rtl w:val="0"/>
          <w:lang w:val="en-US"/>
        </w:rPr>
        <w:t xml:space="preserve">Marketplace Expansion (1M </w:t>
      </w:r>
      <w:r>
        <w:rPr>
          <w:rFonts w:ascii="Arial Unicode MS" w:hAnsi="Arial Unicode MS" w:hint="default"/>
          <w:sz w:val="42"/>
          <w:szCs w:val="42"/>
          <w:rtl w:val="0"/>
        </w:rPr>
        <w:t>→</w:t>
      </w:r>
      <w:r>
        <w:rPr>
          <w:b w:val="1"/>
          <w:bCs w:val="1"/>
          <w:sz w:val="42"/>
          <w:szCs w:val="42"/>
          <w:rtl w:val="0"/>
          <w:lang w:val="en-US"/>
        </w:rPr>
        <w:t xml:space="preserve"> 5M Users)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AiiP Marketplace becomes a major growth driver.</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nl-NL"/>
        </w:rPr>
        <w:t>Users begin:</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creating AI tools</w:t>
      </w:r>
    </w:p>
    <w:p>
      <w:pPr>
        <w:pStyle w:val="Default"/>
        <w:suppressAutoHyphens w:val="1"/>
        <w:spacing w:before="0" w:after="240" w:line="240" w:lineRule="auto"/>
      </w:pPr>
      <w:r>
        <w:rPr>
          <w:sz w:val="38"/>
          <w:szCs w:val="38"/>
          <w:rtl w:val="0"/>
        </w:rPr>
        <w:t xml:space="preserve">• </w:t>
      </w:r>
      <w:r>
        <w:rPr>
          <w:sz w:val="38"/>
          <w:szCs w:val="38"/>
          <w:rtl w:val="0"/>
          <w:lang w:val="en-US"/>
        </w:rPr>
        <w:t>selling reasoning systems</w:t>
      </w:r>
    </w:p>
    <w:p>
      <w:pPr>
        <w:pStyle w:val="Default"/>
        <w:suppressAutoHyphens w:val="1"/>
        <w:spacing w:before="0" w:after="240" w:line="240" w:lineRule="auto"/>
      </w:pPr>
      <w:r>
        <w:rPr>
          <w:sz w:val="38"/>
          <w:szCs w:val="38"/>
          <w:rtl w:val="0"/>
        </w:rPr>
        <w:t xml:space="preserve">• </w:t>
      </w:r>
      <w:r>
        <w:rPr>
          <w:sz w:val="38"/>
          <w:szCs w:val="38"/>
          <w:rtl w:val="0"/>
          <w:lang w:val="en-US"/>
        </w:rPr>
        <w:t>licensing AI intellectual property</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it-IT"/>
        </w:rPr>
        <w:t>a creator economy</w:t>
      </w:r>
    </w:p>
    <w:p>
      <w:pPr>
        <w:pStyle w:val="Default"/>
        <w:suppressAutoHyphens w:val="1"/>
        <w:spacing w:before="0" w:after="240" w:line="240" w:lineRule="auto"/>
      </w:pPr>
      <w:r>
        <w:rPr>
          <w:sz w:val="38"/>
          <w:szCs w:val="38"/>
          <w:rtl w:val="0"/>
        </w:rPr>
        <w:t xml:space="preserve">• </w:t>
      </w:r>
      <w:r>
        <w:rPr>
          <w:sz w:val="38"/>
          <w:szCs w:val="38"/>
          <w:rtl w:val="0"/>
          <w:lang w:val="en-US"/>
        </w:rPr>
        <w:t>developer participation</w:t>
      </w:r>
    </w:p>
    <w:p>
      <w:pPr>
        <w:pStyle w:val="Default"/>
        <w:suppressAutoHyphens w:val="1"/>
        <w:spacing w:before="0" w:after="240" w:line="240" w:lineRule="auto"/>
      </w:pPr>
      <w:r>
        <w:rPr>
          <w:sz w:val="38"/>
          <w:szCs w:val="38"/>
          <w:rtl w:val="0"/>
        </w:rPr>
        <w:t xml:space="preserve">• </w:t>
      </w:r>
      <w:r>
        <w:rPr>
          <w:sz w:val="38"/>
          <w:szCs w:val="38"/>
          <w:rtl w:val="0"/>
          <w:lang w:val="fr-FR"/>
        </w:rPr>
        <w:t>marketplace liquidity</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 xml:space="preserve">ToolAi transitions from product </w:t>
      </w:r>
      <w:r>
        <w:rPr>
          <w:rFonts w:ascii="Arial Unicode MS" w:hAnsi="Arial Unicode MS" w:hint="default"/>
          <w:sz w:val="38"/>
          <w:szCs w:val="38"/>
          <w:rtl w:val="0"/>
        </w:rPr>
        <w:t>→</w:t>
      </w:r>
      <w:r>
        <w:rPr>
          <w:sz w:val="38"/>
          <w:szCs w:val="38"/>
          <w:rtl w:val="0"/>
        </w:rPr>
        <w:t xml:space="preserve"> </w:t>
      </w:r>
      <w:r>
        <w:rPr>
          <w:sz w:val="38"/>
          <w:szCs w:val="38"/>
          <w:rtl w:val="0"/>
          <w:lang w:val="en-US"/>
        </w:rPr>
        <w:t>platform economy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 xml:space="preserve">5. Phase 4 </w:t>
      </w:r>
      <w:r>
        <w:rPr>
          <w:b w:val="1"/>
          <w:bCs w:val="1"/>
          <w:sz w:val="42"/>
          <w:szCs w:val="42"/>
          <w:rtl w:val="0"/>
          <w:lang w:val="en-US"/>
        </w:rPr>
        <w:t xml:space="preserve">— </w:t>
      </w:r>
      <w:r>
        <w:rPr>
          <w:b w:val="1"/>
          <w:bCs w:val="1"/>
          <w:sz w:val="42"/>
          <w:szCs w:val="42"/>
          <w:rtl w:val="0"/>
          <w:lang w:val="en-US"/>
        </w:rPr>
        <w:t>Economic Flywheel Activation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At scale:</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TAI+ transaction volume increases</w:t>
      </w:r>
    </w:p>
    <w:p>
      <w:pPr>
        <w:pStyle w:val="Default"/>
        <w:suppressAutoHyphens w:val="1"/>
        <w:spacing w:before="0" w:after="240" w:line="240" w:lineRule="auto"/>
      </w:pPr>
      <w:r>
        <w:rPr>
          <w:sz w:val="38"/>
          <w:szCs w:val="38"/>
          <w:rtl w:val="0"/>
        </w:rPr>
        <w:t xml:space="preserve">• </w:t>
      </w:r>
      <w:r>
        <w:rPr>
          <w:sz w:val="38"/>
          <w:szCs w:val="38"/>
          <w:rtl w:val="0"/>
          <w:lang w:val="en-US"/>
        </w:rPr>
        <w:t>the 2% ecosystem fee grows</w:t>
      </w:r>
    </w:p>
    <w:p>
      <w:pPr>
        <w:pStyle w:val="Default"/>
        <w:suppressAutoHyphens w:val="1"/>
        <w:spacing w:before="0" w:after="240" w:line="240" w:lineRule="auto"/>
      </w:pPr>
      <w:r>
        <w:rPr>
          <w:sz w:val="38"/>
          <w:szCs w:val="38"/>
          <w:rtl w:val="0"/>
        </w:rPr>
        <w:t xml:space="preserve">• </w:t>
      </w:r>
      <w:r>
        <w:rPr>
          <w:sz w:val="38"/>
          <w:szCs w:val="38"/>
          <w:rtl w:val="0"/>
          <w:lang w:val="en-US"/>
        </w:rPr>
        <w:t>the reward pool expands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leads to:</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higher user earnings</w:t>
      </w:r>
    </w:p>
    <w:p>
      <w:pPr>
        <w:pStyle w:val="Default"/>
        <w:suppressAutoHyphens w:val="1"/>
        <w:spacing w:before="0" w:after="240" w:line="240" w:lineRule="auto"/>
      </w:pPr>
      <w:r>
        <w:rPr>
          <w:sz w:val="38"/>
          <w:szCs w:val="38"/>
          <w:rtl w:val="0"/>
        </w:rPr>
        <w:t xml:space="preserve">• </w:t>
      </w:r>
      <w:r>
        <w:rPr>
          <w:sz w:val="38"/>
          <w:szCs w:val="38"/>
          <w:rtl w:val="0"/>
          <w:lang w:val="it-IT"/>
        </w:rPr>
        <w:t>more data contribution</w:t>
      </w:r>
    </w:p>
    <w:p>
      <w:pPr>
        <w:pStyle w:val="Default"/>
        <w:suppressAutoHyphens w:val="1"/>
        <w:spacing w:before="0" w:after="240" w:line="240" w:lineRule="auto"/>
      </w:pPr>
      <w:r>
        <w:rPr>
          <w:sz w:val="38"/>
          <w:szCs w:val="38"/>
          <w:rtl w:val="0"/>
        </w:rPr>
        <w:t xml:space="preserve">• </w:t>
      </w:r>
      <w:r>
        <w:rPr>
          <w:sz w:val="38"/>
          <w:szCs w:val="38"/>
          <w:rtl w:val="0"/>
          <w:lang w:val="en-US"/>
        </w:rPr>
        <w:t>stronger retention</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The system becomes self-reinforcing</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 xml:space="preserve">6. Phase 5 </w:t>
      </w:r>
      <w:r>
        <w:rPr>
          <w:b w:val="1"/>
          <w:bCs w:val="1"/>
          <w:sz w:val="42"/>
          <w:szCs w:val="42"/>
          <w:rtl w:val="0"/>
          <w:lang w:val="en-US"/>
        </w:rPr>
        <w:t xml:space="preserve">— </w:t>
      </w:r>
      <w:r>
        <w:rPr>
          <w:b w:val="1"/>
          <w:bCs w:val="1"/>
          <w:sz w:val="42"/>
          <w:szCs w:val="42"/>
          <w:rtl w:val="0"/>
          <w:lang w:val="fr-FR"/>
        </w:rPr>
        <w:t>Enterprise &amp; Institutional Adoption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Once the system proves: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improved reasoning reliability</w:t>
      </w:r>
    </w:p>
    <w:p>
      <w:pPr>
        <w:pStyle w:val="Default"/>
        <w:suppressAutoHyphens w:val="1"/>
        <w:spacing w:before="0" w:after="240" w:line="240" w:lineRule="auto"/>
      </w:pPr>
      <w:r>
        <w:rPr>
          <w:sz w:val="38"/>
          <w:szCs w:val="38"/>
          <w:rtl w:val="0"/>
        </w:rPr>
        <w:t xml:space="preserve">• </w:t>
      </w:r>
      <w:r>
        <w:rPr>
          <w:sz w:val="38"/>
          <w:szCs w:val="38"/>
          <w:rtl w:val="0"/>
          <w:lang w:val="en-US"/>
        </w:rPr>
        <w:t>measurable intelligence performance</w:t>
      </w:r>
    </w:p>
    <w:p>
      <w:pPr>
        <w:pStyle w:val="Default"/>
        <w:suppressAutoHyphens w:val="1"/>
        <w:spacing w:before="0" w:after="240" w:line="240" w:lineRule="auto"/>
      </w:pPr>
      <w:r>
        <w:rPr>
          <w:sz w:val="38"/>
          <w:szCs w:val="38"/>
          <w:rtl w:val="0"/>
        </w:rPr>
        <w:t xml:space="preserve">• </w:t>
      </w:r>
      <w:r>
        <w:rPr>
          <w:sz w:val="38"/>
          <w:szCs w:val="38"/>
          <w:rtl w:val="0"/>
          <w:lang w:val="en-US"/>
        </w:rPr>
        <w:t>structured decision-making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can expand into:</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enterprise decision-support systems</w:t>
      </w:r>
    </w:p>
    <w:p>
      <w:pPr>
        <w:pStyle w:val="Default"/>
        <w:suppressAutoHyphens w:val="1"/>
        <w:spacing w:before="0" w:after="240" w:line="240" w:lineRule="auto"/>
      </w:pPr>
      <w:r>
        <w:rPr>
          <w:sz w:val="38"/>
          <w:szCs w:val="38"/>
          <w:rtl w:val="0"/>
        </w:rPr>
        <w:t xml:space="preserve">• </w:t>
      </w:r>
      <w:r>
        <w:rPr>
          <w:sz w:val="38"/>
          <w:szCs w:val="38"/>
          <w:rtl w:val="0"/>
          <w:lang w:val="en-US"/>
        </w:rPr>
        <w:t>research institutions</w:t>
      </w:r>
    </w:p>
    <w:p>
      <w:pPr>
        <w:pStyle w:val="Default"/>
        <w:suppressAutoHyphens w:val="1"/>
        <w:spacing w:before="0" w:after="240" w:line="240" w:lineRule="auto"/>
      </w:pPr>
      <w:r>
        <w:rPr>
          <w:sz w:val="38"/>
          <w:szCs w:val="38"/>
          <w:rtl w:val="0"/>
        </w:rPr>
        <w:t xml:space="preserve">• </w:t>
      </w:r>
      <w:r>
        <w:rPr>
          <w:sz w:val="38"/>
          <w:szCs w:val="38"/>
          <w:rtl w:val="0"/>
          <w:lang w:val="en-US"/>
        </w:rPr>
        <w:t>government and defense applications</w:t>
      </w:r>
    </w:p>
    <w:p>
      <w:pPr>
        <w:pStyle w:val="Default"/>
        <w:suppressAutoHyphens w:val="1"/>
        <w:spacing w:before="0" w:after="240" w:line="240" w:lineRule="auto"/>
      </w:pPr>
      <w:r>
        <w:rPr>
          <w:sz w:val="38"/>
          <w:szCs w:val="38"/>
          <w:rtl w:val="0"/>
        </w:rPr>
        <w:t xml:space="preserve">• </w:t>
      </w:r>
      <w:r>
        <w:rPr>
          <w:sz w:val="38"/>
          <w:szCs w:val="38"/>
          <w:rtl w:val="0"/>
          <w:lang w:val="fr-FR"/>
        </w:rPr>
        <w:t>education 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use cases unlock:</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high-value contracts</w:t>
      </w:r>
    </w:p>
    <w:p>
      <w:pPr>
        <w:pStyle w:val="Default"/>
        <w:suppressAutoHyphens w:val="1"/>
        <w:spacing w:before="0" w:after="240" w:line="240" w:lineRule="auto"/>
      </w:pPr>
      <w:r>
        <w:rPr>
          <w:sz w:val="38"/>
          <w:szCs w:val="38"/>
          <w:rtl w:val="0"/>
        </w:rPr>
        <w:t xml:space="preserve">• </w:t>
      </w:r>
      <w:r>
        <w:rPr>
          <w:sz w:val="38"/>
          <w:szCs w:val="38"/>
          <w:rtl w:val="0"/>
          <w:lang w:val="fr-FR"/>
        </w:rPr>
        <w:t>large-scale deployments</w:t>
      </w:r>
    </w:p>
    <w:p>
      <w:pPr>
        <w:pStyle w:val="Default"/>
        <w:suppressAutoHyphens w:val="1"/>
        <w:spacing w:before="0" w:after="240" w:line="240" w:lineRule="auto"/>
      </w:pPr>
      <w:r>
        <w:rPr>
          <w:sz w:val="38"/>
          <w:szCs w:val="38"/>
          <w:rtl w:val="0"/>
        </w:rPr>
        <w:t xml:space="preserve">• </w:t>
      </w:r>
      <w:r>
        <w:rPr>
          <w:sz w:val="38"/>
          <w:szCs w:val="38"/>
          <w:rtl w:val="0"/>
          <w:lang w:val="en-US"/>
        </w:rPr>
        <w:t>recurring revenue streams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 xml:space="preserve">7. Phase 6 </w:t>
      </w:r>
      <w:r>
        <w:rPr>
          <w:b w:val="1"/>
          <w:bCs w:val="1"/>
          <w:sz w:val="42"/>
          <w:szCs w:val="42"/>
          <w:rtl w:val="0"/>
          <w:lang w:val="en-US"/>
        </w:rPr>
        <w:t xml:space="preserve">— </w:t>
      </w:r>
      <w:r>
        <w:rPr>
          <w:b w:val="1"/>
          <w:bCs w:val="1"/>
          <w:sz w:val="42"/>
          <w:szCs w:val="42"/>
          <w:rtl w:val="0"/>
          <w:lang w:val="en-US"/>
        </w:rPr>
        <w:t>Protocol Adoption (The Biggest Unlock)</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most important growth phase:</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HAICO becomes a standard</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Other platforms begin integrating: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structured reasoning workflows</w:t>
      </w:r>
    </w:p>
    <w:p>
      <w:pPr>
        <w:pStyle w:val="Default"/>
        <w:suppressAutoHyphens w:val="1"/>
        <w:spacing w:before="0" w:after="240" w:line="240" w:lineRule="auto"/>
      </w:pPr>
      <w:r>
        <w:rPr>
          <w:sz w:val="38"/>
          <w:szCs w:val="38"/>
          <w:rtl w:val="0"/>
        </w:rPr>
        <w:t xml:space="preserve">• </w:t>
      </w:r>
      <w:r>
        <w:rPr>
          <w:sz w:val="38"/>
          <w:szCs w:val="38"/>
          <w:rtl w:val="0"/>
          <w:lang w:val="fr-FR"/>
        </w:rPr>
        <w:t>validation protocols</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metrics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licensing opportunities</w:t>
      </w:r>
    </w:p>
    <w:p>
      <w:pPr>
        <w:pStyle w:val="Default"/>
        <w:suppressAutoHyphens w:val="1"/>
        <w:spacing w:before="0" w:after="240" w:line="240" w:lineRule="auto"/>
      </w:pPr>
      <w:r>
        <w:rPr>
          <w:sz w:val="38"/>
          <w:szCs w:val="38"/>
          <w:rtl w:val="0"/>
        </w:rPr>
        <w:t xml:space="preserve">• </w:t>
      </w:r>
      <w:r>
        <w:rPr>
          <w:sz w:val="38"/>
          <w:szCs w:val="38"/>
          <w:rtl w:val="0"/>
          <w:lang w:val="en-US"/>
        </w:rPr>
        <w:t>protocol-level integrations</w:t>
      </w:r>
    </w:p>
    <w:p>
      <w:pPr>
        <w:pStyle w:val="Default"/>
        <w:suppressAutoHyphens w:val="1"/>
        <w:spacing w:before="0" w:after="240" w:line="240" w:lineRule="auto"/>
      </w:pPr>
      <w:r>
        <w:rPr>
          <w:sz w:val="38"/>
          <w:szCs w:val="38"/>
          <w:rtl w:val="0"/>
        </w:rPr>
        <w:t xml:space="preserve">• </w:t>
      </w:r>
      <w:r>
        <w:rPr>
          <w:sz w:val="38"/>
          <w:szCs w:val="38"/>
          <w:rtl w:val="0"/>
          <w:lang w:val="en-US"/>
        </w:rPr>
        <w:t>cross-platform interoperability</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ToolAi becomes infrastructure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8. Revenue Streams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generates revenue through multiple channels: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Transaction Fees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2% fee on TAI+ transactions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AiiP Marketplace Fees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Minting, listing, and transaction fees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nl-NL"/>
        </w:rPr>
        <w:t>Data Licensing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Aggregated reasoning datasets licensed to enterprises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Premium AI Services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Advanced tools and enterprise features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Protocol Licensing (Future)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HAICO integration by third-party platforms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9. Why This Reaches $1B+ Valuation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combines characteristics of multiple high-value categories:</w:t>
      </w:r>
    </w:p>
    <w:tbl>
      <w:tblPr>
        <w:tblW w:w="935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5425"/>
        <w:gridCol w:w="3934"/>
      </w:tblGrid>
      <w:tr>
        <w:tblPrEx>
          <w:shd w:val="clear" w:color="auto" w:fill="cadfff"/>
        </w:tblPrEx>
        <w:trPr>
          <w:trHeight w:val="563" w:hRule="atLeast"/>
        </w:trPr>
        <w:tc>
          <w:tcPr>
            <w:tcW w:type="dxa" w:w="5425"/>
            <w:tcBorders>
              <w:top w:val="single" w:color="72fce9" w:sz="24"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rPr>
              <w:t>Category</w:t>
            </w:r>
          </w:p>
        </w:tc>
        <w:tc>
          <w:tcPr>
            <w:tcW w:type="dxa" w:w="3934"/>
            <w:tcBorders>
              <w:top w:val="single" w:color="72fce9" w:sz="24"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es-ES_tradnl"/>
              </w:rPr>
              <w:t>Comparable</w:t>
            </w:r>
          </w:p>
        </w:tc>
      </w:tr>
      <w:tr>
        <w:tblPrEx>
          <w:shd w:val="clear" w:color="auto" w:fill="cadfff"/>
        </w:tblPrEx>
        <w:trPr>
          <w:trHeight w:val="295" w:hRule="atLeast"/>
        </w:trPr>
        <w:tc>
          <w:tcPr>
            <w:tcW w:type="dxa" w:w="5425"/>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rPr>
              <w:t>AI Platforms</w:t>
            </w:r>
          </w:p>
        </w:tc>
        <w:tc>
          <w:tcPr>
            <w:tcW w:type="dxa" w:w="3934"/>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nl-NL"/>
              </w:rPr>
              <w:t>OpenAI</w:t>
            </w:r>
          </w:p>
        </w:tc>
      </w:tr>
      <w:tr>
        <w:tblPrEx>
          <w:shd w:val="clear" w:color="auto" w:fill="cadfff"/>
        </w:tblPrEx>
        <w:trPr>
          <w:trHeight w:val="295" w:hRule="atLeast"/>
        </w:trPr>
        <w:tc>
          <w:tcPr>
            <w:tcW w:type="dxa" w:w="5425"/>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Marketplaces</w:t>
            </w:r>
          </w:p>
        </w:tc>
        <w:tc>
          <w:tcPr>
            <w:tcW w:type="dxa" w:w="3934"/>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it-IT"/>
              </w:rPr>
              <w:t>App Store</w:t>
            </w:r>
          </w:p>
        </w:tc>
      </w:tr>
      <w:tr>
        <w:tblPrEx>
          <w:shd w:val="clear" w:color="auto" w:fill="cadfff"/>
        </w:tblPrEx>
        <w:trPr>
          <w:trHeight w:val="295" w:hRule="atLeast"/>
        </w:trPr>
        <w:tc>
          <w:tcPr>
            <w:tcW w:type="dxa" w:w="5425"/>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Data Networks</w:t>
            </w:r>
          </w:p>
        </w:tc>
        <w:tc>
          <w:tcPr>
            <w:tcW w:type="dxa" w:w="3934"/>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it-IT"/>
              </w:rPr>
              <w:t>Palantir</w:t>
            </w:r>
          </w:p>
        </w:tc>
      </w:tr>
      <w:tr>
        <w:tblPrEx>
          <w:shd w:val="clear" w:color="auto" w:fill="cadfff"/>
        </w:tblPrEx>
        <w:trPr>
          <w:trHeight w:val="508" w:hRule="atLeast"/>
        </w:trPr>
        <w:tc>
          <w:tcPr>
            <w:tcW w:type="dxa" w:w="5425"/>
            <w:tcBorders>
              <w:top w:val="single" w:color="000000" w:sz="2" w:space="0" w:shadow="0" w:frame="0"/>
              <w:left w:val="single" w:color="72fce9" w:sz="24" w:space="0" w:shadow="0" w:frame="0"/>
              <w:bottom w:val="single" w:color="72fce9" w:sz="24"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Crypto Ecosystems</w:t>
            </w:r>
          </w:p>
        </w:tc>
        <w:tc>
          <w:tcPr>
            <w:tcW w:type="dxa" w:w="3934"/>
            <w:tcBorders>
              <w:top w:val="single" w:color="000000" w:sz="2" w:space="0" w:shadow="0" w:frame="0"/>
              <w:left w:val="single" w:color="000000" w:sz="2" w:space="0" w:shadow="0" w:frame="0"/>
              <w:bottom w:val="single" w:color="72fce9" w:sz="24"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Ethereum</w:t>
            </w:r>
          </w:p>
        </w:tc>
      </w:tr>
    </w:tbl>
    <w:p>
      <w:pPr>
        <w:pStyle w:val="Default"/>
        <w:widowControl w:val="0"/>
        <w:suppressAutoHyphens w:val="1"/>
        <w:spacing w:before="0" w:after="240" w:line="240" w:lineRule="auto"/>
        <w:ind w:left="108" w:hanging="108"/>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Instead of being one of these, ToolAi is:</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all of them combined</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19" w:line="240" w:lineRule="auto"/>
        <w:rPr>
          <w:b w:val="1"/>
          <w:bCs w:val="1"/>
        </w:rPr>
      </w:pPr>
      <w:r>
        <w:rPr>
          <w:b w:val="1"/>
          <w:bCs w:val="1"/>
          <w:sz w:val="38"/>
          <w:szCs w:val="38"/>
          <w:rtl w:val="0"/>
          <w:lang w:val="en-US"/>
        </w:rPr>
        <w:t>Valuation Drivers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32" w:line="240" w:lineRule="auto"/>
        <w:rPr>
          <w:b w:val="1"/>
          <w:bCs w:val="1"/>
          <w:sz w:val="20"/>
          <w:szCs w:val="20"/>
        </w:rPr>
      </w:pPr>
      <w:r>
        <w:rPr>
          <w:b w:val="1"/>
          <w:bCs w:val="1"/>
          <w:sz w:val="34"/>
          <w:szCs w:val="34"/>
          <w:rtl w:val="0"/>
          <w:lang w:val="en-US"/>
        </w:rPr>
        <w:t>1. Network Effects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 xml:space="preserve">More users </w:t>
      </w:r>
      <w:r>
        <w:rPr>
          <w:rFonts w:ascii="Arial Unicode MS" w:hAnsi="Arial Unicode MS" w:hint="default"/>
          <w:sz w:val="38"/>
          <w:szCs w:val="38"/>
          <w:rtl w:val="0"/>
        </w:rPr>
        <w:t>→</w:t>
      </w:r>
      <w:r>
        <w:rPr>
          <w:sz w:val="38"/>
          <w:szCs w:val="38"/>
          <w:rtl w:val="0"/>
        </w:rPr>
        <w:t xml:space="preserve"> </w:t>
      </w:r>
      <w:r>
        <w:rPr>
          <w:sz w:val="38"/>
          <w:szCs w:val="38"/>
          <w:rtl w:val="0"/>
          <w:lang w:val="en-US"/>
        </w:rPr>
        <w:t xml:space="preserve">more data </w:t>
      </w:r>
      <w:r>
        <w:rPr>
          <w:rFonts w:ascii="Arial Unicode MS" w:hAnsi="Arial Unicode MS" w:hint="default"/>
          <w:sz w:val="38"/>
          <w:szCs w:val="38"/>
          <w:rtl w:val="0"/>
        </w:rPr>
        <w:t>→</w:t>
      </w:r>
      <w:r>
        <w:rPr>
          <w:sz w:val="38"/>
          <w:szCs w:val="38"/>
          <w:rtl w:val="0"/>
        </w:rPr>
        <w:t xml:space="preserve"> </w:t>
      </w:r>
      <w:r>
        <w:rPr>
          <w:sz w:val="38"/>
          <w:szCs w:val="38"/>
          <w:rtl w:val="0"/>
          <w:lang w:val="en-US"/>
        </w:rPr>
        <w:t xml:space="preserve">better AI </w:t>
      </w:r>
      <w:r>
        <w:rPr>
          <w:rFonts w:ascii="Arial Unicode MS" w:hAnsi="Arial Unicode MS" w:hint="default"/>
          <w:sz w:val="38"/>
          <w:szCs w:val="38"/>
          <w:rtl w:val="0"/>
        </w:rPr>
        <w:t>→</w:t>
      </w:r>
      <w:r>
        <w:rPr>
          <w:sz w:val="38"/>
          <w:szCs w:val="38"/>
          <w:rtl w:val="0"/>
        </w:rPr>
        <w:t xml:space="preserve"> </w:t>
      </w:r>
      <w:r>
        <w:rPr>
          <w:sz w:val="38"/>
          <w:szCs w:val="38"/>
          <w:rtl w:val="0"/>
          <w:lang w:val="en-US"/>
        </w:rPr>
        <w:t>more users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32" w:line="240" w:lineRule="auto"/>
      </w:pPr>
    </w:p>
    <w:p>
      <w:pPr>
        <w:pStyle w:val="Default"/>
        <w:suppressAutoHyphens w:val="1"/>
        <w:spacing w:before="0" w:after="332" w:line="240" w:lineRule="auto"/>
        <w:rPr>
          <w:b w:val="1"/>
          <w:bCs w:val="1"/>
          <w:sz w:val="20"/>
          <w:szCs w:val="20"/>
        </w:rPr>
      </w:pPr>
      <w:r>
        <w:rPr>
          <w:b w:val="1"/>
          <w:bCs w:val="1"/>
          <w:sz w:val="34"/>
          <w:szCs w:val="34"/>
          <w:rtl w:val="0"/>
          <w:lang w:val="nl-NL"/>
        </w:rPr>
        <w:t>2. Data Moat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Unique reasoning trace datasets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32" w:line="240" w:lineRule="auto"/>
        <w:rPr>
          <w:b w:val="1"/>
          <w:bCs w:val="1"/>
          <w:sz w:val="20"/>
          <w:szCs w:val="20"/>
        </w:rPr>
      </w:pPr>
      <w:r>
        <w:rPr>
          <w:b w:val="1"/>
          <w:bCs w:val="1"/>
          <w:sz w:val="34"/>
          <w:szCs w:val="34"/>
          <w:rtl w:val="0"/>
          <w:lang w:val="nl-NL"/>
        </w:rPr>
        <w:t>3. Token Economy</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TAI+ creates measurable ecosystem value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32" w:line="240" w:lineRule="auto"/>
        <w:rPr>
          <w:b w:val="1"/>
          <w:bCs w:val="1"/>
          <w:sz w:val="20"/>
          <w:szCs w:val="20"/>
        </w:rPr>
      </w:pPr>
      <w:r>
        <w:rPr>
          <w:b w:val="1"/>
          <w:bCs w:val="1"/>
          <w:sz w:val="34"/>
          <w:szCs w:val="34"/>
          <w:rtl w:val="0"/>
          <w:lang w:val="en-US"/>
        </w:rPr>
        <w:t>4. Marketplace Liquidity</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AiiP trading creates economic activity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32" w:line="240" w:lineRule="auto"/>
        <w:rPr>
          <w:b w:val="1"/>
          <w:bCs w:val="1"/>
          <w:sz w:val="20"/>
          <w:szCs w:val="20"/>
        </w:rPr>
      </w:pPr>
      <w:r>
        <w:rPr>
          <w:b w:val="1"/>
          <w:bCs w:val="1"/>
          <w:sz w:val="34"/>
          <w:szCs w:val="34"/>
          <w:rtl w:val="0"/>
          <w:lang w:val="en-US"/>
        </w:rPr>
        <w:t>5. Protocol Layer Potential</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HAICO as industry standard</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10. The End State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At scale, ToolAi becomes: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a global collaborative intelligence network</w:t>
      </w:r>
    </w:p>
    <w:p>
      <w:pPr>
        <w:pStyle w:val="Default"/>
        <w:suppressAutoHyphens w:val="1"/>
        <w:spacing w:before="0" w:after="240" w:line="240" w:lineRule="auto"/>
      </w:pPr>
      <w:r>
        <w:rPr>
          <w:sz w:val="38"/>
          <w:szCs w:val="38"/>
          <w:rtl w:val="0"/>
        </w:rPr>
        <w:t xml:space="preserve">• </w:t>
      </w:r>
      <w:r>
        <w:rPr>
          <w:sz w:val="38"/>
          <w:szCs w:val="38"/>
          <w:rtl w:val="0"/>
          <w:lang w:val="en-US"/>
        </w:rPr>
        <w:t>a marketplace for AI intellectual property</w:t>
      </w:r>
    </w:p>
    <w:p>
      <w:pPr>
        <w:pStyle w:val="Default"/>
        <w:suppressAutoHyphens w:val="1"/>
        <w:spacing w:before="0" w:after="240" w:line="240" w:lineRule="auto"/>
      </w:pPr>
      <w:r>
        <w:rPr>
          <w:sz w:val="38"/>
          <w:szCs w:val="38"/>
          <w:rtl w:val="0"/>
        </w:rPr>
        <w:t xml:space="preserve">• </w:t>
      </w:r>
      <w:r>
        <w:rPr>
          <w:sz w:val="38"/>
          <w:szCs w:val="38"/>
          <w:rtl w:val="0"/>
          <w:lang w:val="en-US"/>
        </w:rPr>
        <w:t>a data infrastructure layer for reasoning systems</w:t>
      </w:r>
    </w:p>
    <w:p>
      <w:pPr>
        <w:pStyle w:val="Default"/>
        <w:suppressAutoHyphens w:val="1"/>
        <w:spacing w:before="0" w:after="240" w:line="240" w:lineRule="auto"/>
      </w:pPr>
      <w:r>
        <w:rPr>
          <w:sz w:val="38"/>
          <w:szCs w:val="38"/>
          <w:rtl w:val="0"/>
        </w:rPr>
        <w:t xml:space="preserve">• </w:t>
      </w:r>
      <w:r>
        <w:rPr>
          <w:sz w:val="38"/>
          <w:szCs w:val="38"/>
          <w:rtl w:val="0"/>
          <w:lang w:val="en-US"/>
        </w:rPr>
        <w:t>a protocol standard for human</w:t>
      </w:r>
      <w:r>
        <w:rPr>
          <w:sz w:val="38"/>
          <w:szCs w:val="38"/>
          <w:rtl w:val="0"/>
        </w:rPr>
        <w:t>–</w:t>
      </w:r>
      <w:r>
        <w:rPr>
          <w:sz w:val="38"/>
          <w:szCs w:val="38"/>
          <w:rtl w:val="0"/>
          <w:lang w:val="en-US"/>
        </w:rPr>
        <w:t>AI interaction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 a system where:</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humans and AI co-evolve</w:t>
      </w: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intelligence becomes measurable</w:t>
      </w: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data ownership is preserved</w:t>
      </w: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economic value is shared</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The Big Picture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not just building: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it-IT"/>
        </w:rPr>
        <w:t>an app</w:t>
      </w:r>
    </w:p>
    <w:p>
      <w:pPr>
        <w:pStyle w:val="Default"/>
        <w:suppressAutoHyphens w:val="1"/>
        <w:spacing w:before="0" w:after="240" w:line="240" w:lineRule="auto"/>
      </w:pPr>
      <w:r>
        <w:rPr>
          <w:sz w:val="38"/>
          <w:szCs w:val="38"/>
          <w:rtl w:val="0"/>
        </w:rPr>
        <w:t xml:space="preserve">• </w:t>
      </w:r>
      <w:r>
        <w:rPr>
          <w:sz w:val="38"/>
          <w:szCs w:val="38"/>
          <w:rtl w:val="0"/>
          <w:lang w:val="nl-NL"/>
        </w:rPr>
        <w:t>a token</w:t>
      </w:r>
    </w:p>
    <w:p>
      <w:pPr>
        <w:pStyle w:val="Default"/>
        <w:suppressAutoHyphens w:val="1"/>
        <w:spacing w:before="0" w:after="240" w:line="240" w:lineRule="auto"/>
      </w:pPr>
      <w:r>
        <w:rPr>
          <w:sz w:val="38"/>
          <w:szCs w:val="38"/>
          <w:rtl w:val="0"/>
        </w:rPr>
        <w:t xml:space="preserve">• </w:t>
      </w:r>
      <w:r>
        <w:rPr>
          <w:sz w:val="38"/>
          <w:szCs w:val="38"/>
          <w:rtl w:val="0"/>
          <w:lang w:val="en-US"/>
        </w:rPr>
        <w:t>an AI tool</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It is building:</w:t>
      </w:r>
    </w:p>
    <w:p>
      <w:pPr>
        <w:pStyle w:val="Default"/>
        <w:suppressAutoHyphens w:val="1"/>
        <w:spacing w:before="0" w:after="240" w:line="240" w:lineRule="auto"/>
      </w:pPr>
    </w:p>
    <w:p>
      <w:pPr>
        <w:pStyle w:val="Default"/>
        <w:suppressAutoHyphens w:val="1"/>
        <w:spacing w:before="0" w:after="240" w:line="240" w:lineRule="auto"/>
      </w:pPr>
      <w:r>
        <w:rPr>
          <w:rFonts w:ascii="Arial Unicode MS" w:cs="Arial Unicode MS" w:hAnsi="Arial Unicode MS" w:eastAsia="Arial Unicode MS" w:hint="eastAsia"/>
          <w:b w:val="0"/>
          <w:bCs w:val="0"/>
          <w:i w:val="0"/>
          <w:iCs w:val="0"/>
          <w:sz w:val="38"/>
          <w:szCs w:val="38"/>
          <w:rtl w:val="0"/>
        </w:rPr>
        <w:t>🔹</w:t>
      </w:r>
      <w:r>
        <w:rPr>
          <w:sz w:val="38"/>
          <w:szCs w:val="38"/>
          <w:rtl w:val="0"/>
        </w:rPr>
        <w:t xml:space="preserve"> </w:t>
      </w:r>
      <w:r>
        <w:rPr>
          <w:sz w:val="38"/>
          <w:szCs w:val="38"/>
          <w:rtl w:val="0"/>
          <w:lang w:val="en-US"/>
        </w:rPr>
        <w:t>the infrastructure for collaborative intelligence</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The Vision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aims to become the foundational infrastructure for collaborative intelligence networks.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By combining structured reasoning protocols, decentralized economic incentives, and open AI intellectual property markets, ToolAi enables humans and artificial intelligence systems to co-evolve.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result is a new kind of intelligence infrastructure: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Human + AI working together to produce reliable reasoning, measurable knowledge, and shared economic value.</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2. The Problem</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AI Systems Replace Human Reasoning</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Most artificial intelligence systems today operate through a simple interaction model:</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fr-FR"/>
        </w:rPr>
        <w:t xml:space="preserve">Human Prompt </w:t>
      </w:r>
      <w:r>
        <w:rPr>
          <w:rFonts w:ascii="Arial Unicode MS" w:hAnsi="Arial Unicode MS" w:hint="default"/>
          <w:sz w:val="38"/>
          <w:szCs w:val="38"/>
          <w:rtl w:val="0"/>
        </w:rPr>
        <w:t>→</w:t>
      </w:r>
      <w:r>
        <w:rPr>
          <w:sz w:val="38"/>
          <w:szCs w:val="38"/>
          <w:rtl w:val="0"/>
        </w:rPr>
        <w:t xml:space="preserve"> </w:t>
      </w:r>
      <w:r>
        <w:rPr>
          <w:sz w:val="38"/>
          <w:szCs w:val="38"/>
          <w:rtl w:val="0"/>
          <w:lang w:val="en-US"/>
        </w:rPr>
        <w:t>AI Response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While powerful, this model often encourages passive consumption of AI-generated answers rather than active reasoning engagement.</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creates several challenges: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hallucinated outputs</w:t>
      </w:r>
    </w:p>
    <w:p>
      <w:pPr>
        <w:pStyle w:val="Default"/>
        <w:suppressAutoHyphens w:val="1"/>
        <w:spacing w:before="0" w:after="240" w:line="240" w:lineRule="auto"/>
      </w:pPr>
      <w:r>
        <w:rPr>
          <w:sz w:val="38"/>
          <w:szCs w:val="38"/>
          <w:rtl w:val="0"/>
        </w:rPr>
        <w:t xml:space="preserve">• </w:t>
      </w:r>
      <w:r>
        <w:rPr>
          <w:sz w:val="38"/>
          <w:szCs w:val="38"/>
          <w:rtl w:val="0"/>
          <w:lang w:val="en-US"/>
        </w:rPr>
        <w:t>reduced reasoning transparency</w:t>
      </w:r>
    </w:p>
    <w:p>
      <w:pPr>
        <w:pStyle w:val="Default"/>
        <w:suppressAutoHyphens w:val="1"/>
        <w:spacing w:before="0" w:after="240" w:line="240" w:lineRule="auto"/>
      </w:pPr>
      <w:r>
        <w:rPr>
          <w:sz w:val="38"/>
          <w:szCs w:val="38"/>
          <w:rtl w:val="0"/>
        </w:rPr>
        <w:t xml:space="preserve">• </w:t>
      </w:r>
      <w:r>
        <w:rPr>
          <w:sz w:val="38"/>
          <w:szCs w:val="38"/>
          <w:rtl w:val="0"/>
          <w:lang w:val="en-US"/>
        </w:rPr>
        <w:t>lack of validation mechanisms</w:t>
      </w:r>
    </w:p>
    <w:p>
      <w:pPr>
        <w:pStyle w:val="Default"/>
        <w:suppressAutoHyphens w:val="1"/>
        <w:spacing w:before="0" w:after="240" w:line="240" w:lineRule="auto"/>
      </w:pPr>
      <w:r>
        <w:rPr>
          <w:sz w:val="38"/>
          <w:szCs w:val="38"/>
          <w:rtl w:val="0"/>
        </w:rPr>
        <w:t xml:space="preserve">• </w:t>
      </w:r>
      <w:r>
        <w:rPr>
          <w:sz w:val="38"/>
          <w:szCs w:val="38"/>
          <w:rtl w:val="0"/>
          <w:lang w:val="en-US"/>
        </w:rPr>
        <w:t>shallow human cognitive engagement</w:t>
      </w:r>
    </w:p>
    <w:p>
      <w:pPr>
        <w:pStyle w:val="Default"/>
        <w:suppressAutoHyphens w:val="1"/>
        <w:spacing w:before="0" w:after="240" w:line="240" w:lineRule="auto"/>
      </w:pPr>
      <w:r>
        <w:rPr>
          <w:sz w:val="38"/>
          <w:szCs w:val="38"/>
          <w:rtl w:val="0"/>
        </w:rPr>
        <w:t xml:space="preserve">• </w:t>
      </w:r>
      <w:r>
        <w:rPr>
          <w:sz w:val="38"/>
          <w:szCs w:val="38"/>
          <w:rtl w:val="0"/>
          <w:lang w:val="en-US"/>
        </w:rPr>
        <w:t>limited accountability for AI-generated decisions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 xml:space="preserve">AI systems should not replace human reasoning </w:t>
      </w:r>
      <w:r>
        <w:rPr>
          <w:sz w:val="38"/>
          <w:szCs w:val="38"/>
          <w:rtl w:val="0"/>
          <w:lang w:val="en-US"/>
        </w:rPr>
        <w:t xml:space="preserve">— </w:t>
      </w:r>
      <w:r>
        <w:rPr>
          <w:sz w:val="38"/>
          <w:szCs w:val="38"/>
          <w:rtl w:val="0"/>
          <w:lang w:val="en-US"/>
        </w:rPr>
        <w:t>they should amplify it.</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Human Data Is Extracted Without Ownership</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Modern AI models are trained using enormous datasets derived from human-generated data.</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datasets include:</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reasoning patterns</w:t>
      </w:r>
    </w:p>
    <w:p>
      <w:pPr>
        <w:pStyle w:val="Default"/>
        <w:suppressAutoHyphens w:val="1"/>
        <w:spacing w:before="0" w:after="240" w:line="240" w:lineRule="auto"/>
      </w:pPr>
      <w:r>
        <w:rPr>
          <w:sz w:val="38"/>
          <w:szCs w:val="38"/>
          <w:rtl w:val="0"/>
        </w:rPr>
        <w:t xml:space="preserve">• </w:t>
      </w:r>
      <w:r>
        <w:rPr>
          <w:sz w:val="38"/>
          <w:szCs w:val="38"/>
          <w:rtl w:val="0"/>
          <w:lang w:val="en-US"/>
        </w:rPr>
        <w:t>problem-solving strategies</w:t>
      </w:r>
    </w:p>
    <w:p>
      <w:pPr>
        <w:pStyle w:val="Default"/>
        <w:suppressAutoHyphens w:val="1"/>
        <w:spacing w:before="0" w:after="240" w:line="240" w:lineRule="auto"/>
      </w:pPr>
      <w:r>
        <w:rPr>
          <w:sz w:val="38"/>
          <w:szCs w:val="38"/>
          <w:rtl w:val="0"/>
        </w:rPr>
        <w:t xml:space="preserve">• </w:t>
      </w:r>
      <w:r>
        <w:rPr>
          <w:sz w:val="38"/>
          <w:szCs w:val="38"/>
          <w:rtl w:val="0"/>
          <w:lang w:val="fr-FR"/>
        </w:rPr>
        <w:t>domain expertise</w:t>
      </w:r>
    </w:p>
    <w:p>
      <w:pPr>
        <w:pStyle w:val="Default"/>
        <w:suppressAutoHyphens w:val="1"/>
        <w:spacing w:before="0" w:after="240" w:line="240" w:lineRule="auto"/>
      </w:pPr>
      <w:r>
        <w:rPr>
          <w:sz w:val="38"/>
          <w:szCs w:val="38"/>
          <w:rtl w:val="0"/>
        </w:rPr>
        <w:t xml:space="preserve">• </w:t>
      </w:r>
      <w:r>
        <w:rPr>
          <w:sz w:val="38"/>
          <w:szCs w:val="38"/>
          <w:rtl w:val="0"/>
          <w:lang w:val="en-US"/>
        </w:rPr>
        <w:t>behavioral interaction signals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However, individuals rarely receive ownership rights or economic participation for the data they generate.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result is a growing imbalance between AI platforms and the people whose knowledge powers them.</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Collaborative Intelligence Is Not Measured</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Traditional AI systems evaluate performance using metrics such as: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benchmark accuracy</w:t>
      </w:r>
    </w:p>
    <w:p>
      <w:pPr>
        <w:pStyle w:val="Default"/>
        <w:suppressAutoHyphens w:val="1"/>
        <w:spacing w:before="0" w:after="240" w:line="240" w:lineRule="auto"/>
      </w:pPr>
      <w:r>
        <w:rPr>
          <w:sz w:val="38"/>
          <w:szCs w:val="38"/>
          <w:rtl w:val="0"/>
        </w:rPr>
        <w:t xml:space="preserve">• </w:t>
      </w:r>
      <w:r>
        <w:rPr>
          <w:sz w:val="38"/>
          <w:szCs w:val="38"/>
          <w:rtl w:val="0"/>
          <w:lang w:val="nl-NL"/>
        </w:rPr>
        <w:t>latency</w:t>
      </w:r>
    </w:p>
    <w:p>
      <w:pPr>
        <w:pStyle w:val="Default"/>
        <w:suppressAutoHyphens w:val="1"/>
        <w:spacing w:before="0" w:after="240" w:line="240" w:lineRule="auto"/>
      </w:pPr>
      <w:r>
        <w:rPr>
          <w:sz w:val="38"/>
          <w:szCs w:val="38"/>
          <w:rtl w:val="0"/>
        </w:rPr>
        <w:t xml:space="preserve">• </w:t>
      </w:r>
      <w:r>
        <w:rPr>
          <w:sz w:val="38"/>
          <w:szCs w:val="38"/>
          <w:rtl w:val="0"/>
        </w:rPr>
        <w:t>model size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metrics fail to measure something critical:</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How intelligence improves when humans and AI collaborate.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Without such measurement systems, it is impossible to optimize human</w:t>
      </w:r>
      <w:r>
        <w:rPr>
          <w:sz w:val="38"/>
          <w:szCs w:val="38"/>
          <w:rtl w:val="0"/>
        </w:rPr>
        <w:t>–</w:t>
      </w:r>
      <w:r>
        <w:rPr>
          <w:sz w:val="38"/>
          <w:szCs w:val="38"/>
          <w:rtl w:val="0"/>
          <w:lang w:val="it-IT"/>
        </w:rPr>
        <w:t>AI collaboration.</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3. The ToolAi Solution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introduces a collaborative intelligence platform designed to improve how humans and AI systems work together.</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platform is built on four core principles: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Structured reasoning interaction</w:t>
      </w:r>
    </w:p>
    <w:p>
      <w:pPr>
        <w:pStyle w:val="Default"/>
        <w:suppressAutoHyphens w:val="1"/>
        <w:spacing w:before="0" w:after="240" w:line="240" w:lineRule="auto"/>
      </w:pPr>
      <w:r>
        <w:rPr>
          <w:sz w:val="38"/>
          <w:szCs w:val="38"/>
          <w:rtl w:val="0"/>
          <w:lang w:val="en-US"/>
        </w:rPr>
        <w:t>Collaborative intelligence measurement</w:t>
      </w:r>
    </w:p>
    <w:p>
      <w:pPr>
        <w:pStyle w:val="Default"/>
        <w:suppressAutoHyphens w:val="1"/>
        <w:spacing w:before="0" w:after="240" w:line="240" w:lineRule="auto"/>
      </w:pPr>
      <w:r>
        <w:rPr>
          <w:sz w:val="38"/>
          <w:szCs w:val="38"/>
          <w:rtl w:val="0"/>
          <w:lang w:val="en-US"/>
        </w:rPr>
        <w:t>Data ownership and participation</w:t>
      </w:r>
    </w:p>
    <w:p>
      <w:pPr>
        <w:pStyle w:val="Default"/>
        <w:suppressAutoHyphens w:val="1"/>
        <w:spacing w:before="0" w:after="240" w:line="240" w:lineRule="auto"/>
      </w:pPr>
      <w:r>
        <w:rPr>
          <w:sz w:val="38"/>
          <w:szCs w:val="38"/>
          <w:rtl w:val="0"/>
          <w:lang w:val="en-US"/>
        </w:rPr>
        <w:t>Open AI intellectual property markets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principles are implemented through the HAICO Protocol.</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4. The HAICO Protocol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fr-FR"/>
        </w:rPr>
        <w:t>The Human</w:t>
      </w:r>
      <w:r>
        <w:rPr>
          <w:sz w:val="38"/>
          <w:szCs w:val="38"/>
          <w:rtl w:val="0"/>
        </w:rPr>
        <w:t>–</w:t>
      </w:r>
      <w:r>
        <w:rPr>
          <w:sz w:val="38"/>
          <w:szCs w:val="38"/>
          <w:rtl w:val="0"/>
          <w:lang w:val="en-US"/>
        </w:rPr>
        <w:t>AI Collaborative Optimization (HAICO) protocol governs structured interaction between humans and artificial intelligence 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Unlike traditional AI interaction models, HAICO introduces a structured reasoning workflow.</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de-DE"/>
        </w:rPr>
        <w:t>Problem Input</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Structured Human Reasoning</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AI Reasoning Generation</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Reasoning Validation</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fr-FR"/>
        </w:rPr>
        <w:t>Collaborative Intelligence Metrics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Reasoning Trace Capture</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fr-FR"/>
        </w:rPr>
        <w:t>Human</w:t>
      </w:r>
      <w:r>
        <w:rPr>
          <w:sz w:val="38"/>
          <w:szCs w:val="38"/>
          <w:rtl w:val="0"/>
        </w:rPr>
        <w:t>–</w:t>
      </w:r>
      <w:r>
        <w:rPr>
          <w:sz w:val="38"/>
          <w:szCs w:val="38"/>
          <w:rtl w:val="0"/>
          <w:lang w:val="en-US"/>
        </w:rPr>
        <w:t>AI Co-Evolution Learning</w:t>
      </w:r>
    </w:p>
    <w:p>
      <w:pPr>
        <w:pStyle w:val="Default"/>
        <w:suppressAutoHyphens w:val="1"/>
        <w:spacing w:before="0" w:after="240" w:line="240" w:lineRule="auto"/>
      </w:pPr>
      <w:r>
        <w:drawing xmlns:a="http://schemas.openxmlformats.org/drawingml/2006/main">
          <wp:anchor distT="152400" distB="152400" distL="152400" distR="152400" simplePos="0" relativeHeight="251661312" behindDoc="0" locked="0" layoutInCell="1" allowOverlap="1">
            <wp:simplePos x="0" y="0"/>
            <wp:positionH relativeFrom="page">
              <wp:posOffset>456856</wp:posOffset>
            </wp:positionH>
            <wp:positionV relativeFrom="page">
              <wp:posOffset>380484</wp:posOffset>
            </wp:positionV>
            <wp:extent cx="6858688" cy="10288031"/>
            <wp:effectExtent l="0" t="0" r="0" b="0"/>
            <wp:wrapTopAndBottom distT="152400" distB="152400"/>
            <wp:docPr id="1073741828" name="officeArt object" descr="D6487AC6-6B0E-43BE-B06B-6C1BAA175946.png"/>
            <wp:cNvGraphicFramePr/>
            <a:graphic xmlns:a="http://schemas.openxmlformats.org/drawingml/2006/main">
              <a:graphicData uri="http://schemas.openxmlformats.org/drawingml/2006/picture">
                <pic:pic xmlns:pic="http://schemas.openxmlformats.org/drawingml/2006/picture">
                  <pic:nvPicPr>
                    <pic:cNvPr id="1073741828" name="D6487AC6-6B0E-43BE-B06B-6C1BAA175946.png" descr="D6487AC6-6B0E-43BE-B06B-6C1BAA175946.png"/>
                    <pic:cNvPicPr>
                      <a:picLocks noChangeAspect="1"/>
                    </pic:cNvPicPr>
                  </pic:nvPicPr>
                  <pic:blipFill>
                    <a:blip r:embed="rId7">
                      <a:extLst/>
                    </a:blip>
                    <a:stretch>
                      <a:fillRect/>
                    </a:stretch>
                  </pic:blipFill>
                  <pic:spPr>
                    <a:xfrm>
                      <a:off x="0" y="0"/>
                      <a:ext cx="6858688" cy="10288031"/>
                    </a:xfrm>
                    <a:prstGeom prst="rect">
                      <a:avLst/>
                    </a:prstGeom>
                    <a:ln w="12700" cap="flat">
                      <a:noFill/>
                      <a:miter lim="400000"/>
                    </a:ln>
                    <a:effectLst/>
                  </pic:spPr>
                </pic:pic>
              </a:graphicData>
            </a:graphic>
          </wp:anchor>
        </w:drawing>
      </w:r>
    </w:p>
    <w:p>
      <w:pPr>
        <w:pStyle w:val="Default"/>
        <w:suppressAutoHyphens w:val="1"/>
        <w:spacing w:before="0" w:after="240" w:line="240" w:lineRule="auto"/>
      </w:pPr>
      <w:r>
        <w:rPr>
          <w:sz w:val="38"/>
          <w:szCs w:val="38"/>
          <w:rtl w:val="0"/>
          <w:lang w:val="en-US"/>
        </w:rPr>
        <w:t>This architecture enables: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improved reasoning reliability</w:t>
      </w:r>
    </w:p>
    <w:p>
      <w:pPr>
        <w:pStyle w:val="Default"/>
        <w:suppressAutoHyphens w:val="1"/>
        <w:spacing w:before="0" w:after="240" w:line="240" w:lineRule="auto"/>
      </w:pPr>
      <w:r>
        <w:rPr>
          <w:sz w:val="38"/>
          <w:szCs w:val="38"/>
          <w:rtl w:val="0"/>
        </w:rPr>
        <w:t xml:space="preserve">• </w:t>
      </w:r>
      <w:r>
        <w:rPr>
          <w:sz w:val="38"/>
          <w:szCs w:val="38"/>
          <w:rtl w:val="0"/>
          <w:lang w:val="en-US"/>
        </w:rPr>
        <w:t>reduced hallucinated outputs</w:t>
      </w:r>
    </w:p>
    <w:p>
      <w:pPr>
        <w:pStyle w:val="Default"/>
        <w:suppressAutoHyphens w:val="1"/>
        <w:spacing w:before="0" w:after="240" w:line="240" w:lineRule="auto"/>
      </w:pPr>
      <w:r>
        <w:rPr>
          <w:sz w:val="38"/>
          <w:szCs w:val="38"/>
          <w:rtl w:val="0"/>
        </w:rPr>
        <w:t xml:space="preserve">• </w:t>
      </w:r>
      <w:r>
        <w:rPr>
          <w:sz w:val="38"/>
          <w:szCs w:val="38"/>
          <w:rtl w:val="0"/>
          <w:lang w:val="en-US"/>
        </w:rPr>
        <w:t>measurable collaborative intelligence</w:t>
      </w:r>
    </w:p>
    <w:p>
      <w:pPr>
        <w:pStyle w:val="Default"/>
        <w:suppressAutoHyphens w:val="1"/>
        <w:spacing w:before="0" w:after="240" w:line="240" w:lineRule="auto"/>
      </w:pPr>
      <w:r>
        <w:rPr>
          <w:sz w:val="38"/>
          <w:szCs w:val="38"/>
          <w:rtl w:val="0"/>
        </w:rPr>
        <w:t xml:space="preserve">• </w:t>
      </w:r>
      <w:r>
        <w:rPr>
          <w:sz w:val="38"/>
          <w:szCs w:val="38"/>
          <w:rtl w:val="0"/>
          <w:lang w:val="en-US"/>
        </w:rPr>
        <w:t>continuous improvement of both human and AI reasoning</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5. ToolAi Mobile Application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ToolAi mobile application serves as the primary interface for interacting with the HAICO collaborative intelligence system.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can:</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collaborate with AI systems through structured reasoning workflows</w:t>
      </w:r>
    </w:p>
    <w:p>
      <w:pPr>
        <w:pStyle w:val="Default"/>
        <w:suppressAutoHyphens w:val="1"/>
        <w:spacing w:before="0" w:after="240" w:line="240" w:lineRule="auto"/>
      </w:pPr>
      <w:r>
        <w:rPr>
          <w:sz w:val="38"/>
          <w:szCs w:val="38"/>
          <w:rtl w:val="0"/>
        </w:rPr>
        <w:t xml:space="preserve">• </w:t>
      </w:r>
      <w:r>
        <w:rPr>
          <w:sz w:val="38"/>
          <w:szCs w:val="38"/>
          <w:rtl w:val="0"/>
          <w:lang w:val="en-US"/>
        </w:rPr>
        <w:t>control data sharing through privacy toggles</w:t>
      </w:r>
    </w:p>
    <w:p>
      <w:pPr>
        <w:pStyle w:val="Default"/>
        <w:suppressAutoHyphens w:val="1"/>
        <w:spacing w:before="0" w:after="240" w:line="240" w:lineRule="auto"/>
      </w:pPr>
      <w:r>
        <w:rPr>
          <w:sz w:val="38"/>
          <w:szCs w:val="38"/>
          <w:rtl w:val="0"/>
        </w:rPr>
        <w:t xml:space="preserve">• </w:t>
      </w:r>
      <w:r>
        <w:rPr>
          <w:sz w:val="38"/>
          <w:szCs w:val="38"/>
          <w:rtl w:val="0"/>
          <w:lang w:val="en-US"/>
        </w:rPr>
        <w:t>track collaborative intelligence metrics</w:t>
      </w:r>
    </w:p>
    <w:p>
      <w:pPr>
        <w:pStyle w:val="Default"/>
        <w:suppressAutoHyphens w:val="1"/>
        <w:spacing w:before="0" w:after="240" w:line="240" w:lineRule="auto"/>
      </w:pPr>
      <w:r>
        <w:rPr>
          <w:sz w:val="38"/>
          <w:szCs w:val="38"/>
          <w:rtl w:val="0"/>
        </w:rPr>
        <w:t xml:space="preserve">• </w:t>
      </w:r>
      <w:r>
        <w:rPr>
          <w:sz w:val="38"/>
          <w:szCs w:val="38"/>
          <w:rtl w:val="0"/>
          <w:lang w:val="en-US"/>
        </w:rPr>
        <w:t>earn ecosystem rewards</w:t>
      </w:r>
    </w:p>
    <w:p>
      <w:pPr>
        <w:pStyle w:val="Default"/>
        <w:suppressAutoHyphens w:val="1"/>
        <w:spacing w:before="0" w:after="240" w:line="240" w:lineRule="auto"/>
      </w:pPr>
      <w:r>
        <w:rPr>
          <w:sz w:val="38"/>
          <w:szCs w:val="38"/>
          <w:rtl w:val="0"/>
        </w:rPr>
        <w:t xml:space="preserve">• </w:t>
      </w:r>
      <w:r>
        <w:rPr>
          <w:sz w:val="38"/>
          <w:szCs w:val="38"/>
          <w:rtl w:val="0"/>
          <w:lang w:val="en-US"/>
        </w:rPr>
        <w:t>interact with the AiiP marketplace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application gives users control over how their data contributes to the broader intelligence network.</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6. Data Ownership and Participation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is designed around user-controlled data ownership.</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maintain control over whether their data is shared with the collaborative intelligence ecosystem.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Through the ToolAi mobile application, users can selectively share multiple categories of data.</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Data Types That Earn Bread Points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may earn Bread Points by sharing different types of data, including:</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Reasoning Trace Data</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Structured reasoning interactions generated during collaboration with AI 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Examples include:</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reasoning steps</w:t>
      </w:r>
    </w:p>
    <w:p>
      <w:pPr>
        <w:pStyle w:val="Default"/>
        <w:suppressAutoHyphens w:val="1"/>
        <w:spacing w:before="0" w:after="240" w:line="240" w:lineRule="auto"/>
      </w:pPr>
      <w:r>
        <w:rPr>
          <w:sz w:val="38"/>
          <w:szCs w:val="38"/>
          <w:rtl w:val="0"/>
        </w:rPr>
        <w:t xml:space="preserve">• </w:t>
      </w:r>
      <w:r>
        <w:rPr>
          <w:sz w:val="38"/>
          <w:szCs w:val="38"/>
          <w:rtl w:val="0"/>
          <w:lang w:val="en-US"/>
        </w:rPr>
        <w:t>hypothesis exploration</w:t>
      </w:r>
    </w:p>
    <w:p>
      <w:pPr>
        <w:pStyle w:val="Default"/>
        <w:suppressAutoHyphens w:val="1"/>
        <w:spacing w:before="0" w:after="240" w:line="240" w:lineRule="auto"/>
      </w:pPr>
      <w:r>
        <w:rPr>
          <w:sz w:val="38"/>
          <w:szCs w:val="38"/>
          <w:rtl w:val="0"/>
        </w:rPr>
        <w:t xml:space="preserve">• </w:t>
      </w:r>
      <w:r>
        <w:rPr>
          <w:sz w:val="38"/>
          <w:szCs w:val="38"/>
          <w:rtl w:val="0"/>
          <w:lang w:val="fr-FR"/>
        </w:rPr>
        <w:t>validation interactions</w:t>
      </w:r>
    </w:p>
    <w:p>
      <w:pPr>
        <w:pStyle w:val="Default"/>
        <w:suppressAutoHyphens w:val="1"/>
        <w:spacing w:before="0" w:after="240" w:line="240" w:lineRule="auto"/>
      </w:pPr>
      <w:r>
        <w:rPr>
          <w:sz w:val="38"/>
          <w:szCs w:val="38"/>
          <w:rtl w:val="0"/>
        </w:rPr>
        <w:t xml:space="preserve">• </w:t>
      </w:r>
      <w:r>
        <w:rPr>
          <w:sz w:val="38"/>
          <w:szCs w:val="38"/>
          <w:rtl w:val="0"/>
          <w:lang w:val="en-US"/>
        </w:rPr>
        <w:t>collaborative reasoning improvements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Web Interaction Data</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Optional anonymized web interaction signals that help AI systems understand research and knowledge discovery patterns.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nl-NL"/>
        </w:rPr>
        <w:t>Device Data Signals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Data related to device interaction and performance environments that help optimize AI system performance.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Application Interaction Data</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Workflow patterns generated when users interact with productivity applications.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80" w:line="240" w:lineRule="auto"/>
        <w:rPr>
          <w:b w:val="1"/>
          <w:bCs w:val="1"/>
          <w:sz w:val="28"/>
          <w:szCs w:val="28"/>
        </w:rPr>
      </w:pPr>
      <w:r>
        <w:rPr>
          <w:b w:val="1"/>
          <w:bCs w:val="1"/>
          <w:sz w:val="42"/>
          <w:szCs w:val="42"/>
          <w:rtl w:val="0"/>
          <w:lang w:val="en-US"/>
        </w:rPr>
        <w:t>Behavioral Interaction Data</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Signals related to decision-making processes and reasoning strategies.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r>
        <w:rPr>
          <w:outline w:val="0"/>
          <w:color w:val="808080"/>
          <w:u w:color="808080"/>
          <w14:textFill>
            <w14:solidFill>
              <w14:srgbClr w14:val="808080"/>
            </w14:solidFill>
          </w14:textFill>
        </w:rPr>
        <w:drawing xmlns:a="http://schemas.openxmlformats.org/drawingml/2006/main">
          <wp:anchor distT="152400" distB="152400" distL="152400" distR="152400" simplePos="0" relativeHeight="251671552" behindDoc="0" locked="0" layoutInCell="1" allowOverlap="1">
            <wp:simplePos x="0" y="0"/>
            <wp:positionH relativeFrom="margin">
              <wp:posOffset>2965449</wp:posOffset>
            </wp:positionH>
            <wp:positionV relativeFrom="line">
              <wp:posOffset>365548</wp:posOffset>
            </wp:positionV>
            <wp:extent cx="794465" cy="790152"/>
            <wp:effectExtent l="0" t="0" r="0" b="0"/>
            <wp:wrapThrough wrapText="bothSides" distL="152400" distR="152400">
              <wp:wrapPolygon edited="1">
                <wp:start x="10436" y="259"/>
                <wp:lineTo x="12149" y="330"/>
                <wp:lineTo x="13978" y="731"/>
                <wp:lineTo x="15596" y="1391"/>
                <wp:lineTo x="16933" y="2240"/>
                <wp:lineTo x="17848" y="2971"/>
                <wp:lineTo x="19067" y="4268"/>
                <wp:lineTo x="20122" y="5824"/>
                <wp:lineTo x="20779" y="7239"/>
                <wp:lineTo x="21248" y="8937"/>
                <wp:lineTo x="21389" y="10305"/>
                <wp:lineTo x="21342" y="12026"/>
                <wp:lineTo x="21061" y="13535"/>
                <wp:lineTo x="20615" y="14856"/>
                <wp:lineTo x="19888" y="16247"/>
                <wp:lineTo x="18903" y="17615"/>
                <wp:lineTo x="17566" y="18959"/>
                <wp:lineTo x="16323" y="19855"/>
                <wp:lineTo x="15057" y="20539"/>
                <wp:lineTo x="13720" y="21010"/>
                <wp:lineTo x="12383" y="21293"/>
                <wp:lineTo x="10366" y="21388"/>
                <wp:lineTo x="8865" y="21246"/>
                <wp:lineTo x="7599" y="20940"/>
                <wp:lineTo x="6262" y="20421"/>
                <wp:lineTo x="5019" y="19761"/>
                <wp:lineTo x="3776" y="18841"/>
                <wp:lineTo x="2697" y="17756"/>
                <wp:lineTo x="1712" y="16412"/>
                <wp:lineTo x="985" y="15045"/>
                <wp:lineTo x="469" y="13512"/>
                <wp:lineTo x="258" y="12380"/>
                <wp:lineTo x="258" y="9479"/>
                <wp:lineTo x="563" y="8041"/>
                <wp:lineTo x="1173" y="6438"/>
                <wp:lineTo x="1853" y="5188"/>
                <wp:lineTo x="2580" y="4197"/>
                <wp:lineTo x="3917" y="2806"/>
                <wp:lineTo x="5113" y="1910"/>
                <wp:lineTo x="6309" y="1250"/>
                <wp:lineTo x="8021" y="637"/>
                <wp:lineTo x="9522" y="330"/>
                <wp:lineTo x="10436" y="259"/>
              </wp:wrapPolygon>
            </wp:wrapThrough>
            <wp:docPr id="1073741829" name="officeArt object" descr="Bread Loaf.png"/>
            <wp:cNvGraphicFramePr/>
            <a:graphic xmlns:a="http://schemas.openxmlformats.org/drawingml/2006/main">
              <a:graphicData uri="http://schemas.openxmlformats.org/drawingml/2006/picture">
                <pic:pic xmlns:pic="http://schemas.openxmlformats.org/drawingml/2006/picture">
                  <pic:nvPicPr>
                    <pic:cNvPr id="1073741829" name="Bread Loaf.png" descr="Bread Loaf.png"/>
                    <pic:cNvPicPr>
                      <a:picLocks noChangeAspect="1"/>
                    </pic:cNvPicPr>
                  </pic:nvPicPr>
                  <pic:blipFill>
                    <a:blip r:embed="rId8">
                      <a:extLst/>
                    </a:blip>
                    <a:stretch>
                      <a:fillRect/>
                    </a:stretch>
                  </pic:blipFill>
                  <pic:spPr>
                    <a:xfrm>
                      <a:off x="0" y="0"/>
                      <a:ext cx="794465" cy="790152"/>
                    </a:xfrm>
                    <a:prstGeom prst="rect">
                      <a:avLst/>
                    </a:prstGeom>
                    <a:ln w="12700" cap="flat">
                      <a:noFill/>
                      <a:miter lim="400000"/>
                    </a:ln>
                    <a:effectLst/>
                  </pic:spPr>
                </pic:pic>
              </a:graphicData>
            </a:graphic>
          </wp:anchor>
        </w:drawing>
      </w: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7. Bread Points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Bread Points represent contributions to the collaborative intelligence ecosystem.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earn Bread Points when they share data through the ToolAi platform.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Bread Points are calculated based 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number of data points shared</w:t>
      </w:r>
    </w:p>
    <w:p>
      <w:pPr>
        <w:pStyle w:val="Default"/>
        <w:suppressAutoHyphens w:val="1"/>
        <w:spacing w:before="0" w:after="240" w:line="240" w:lineRule="auto"/>
      </w:pPr>
      <w:r>
        <w:rPr>
          <w:sz w:val="38"/>
          <w:szCs w:val="38"/>
          <w:rtl w:val="0"/>
        </w:rPr>
        <w:t xml:space="preserve">• </w:t>
      </w:r>
      <w:r>
        <w:rPr>
          <w:sz w:val="38"/>
          <w:szCs w:val="38"/>
          <w:rtl w:val="0"/>
          <w:lang w:val="en-US"/>
        </w:rPr>
        <w:t>participation in collaborative reasoning workflows</w:t>
      </w:r>
    </w:p>
    <w:p>
      <w:pPr>
        <w:pStyle w:val="Default"/>
        <w:suppressAutoHyphens w:val="1"/>
        <w:spacing w:before="0" w:after="240" w:line="240" w:lineRule="auto"/>
      </w:pPr>
      <w:r>
        <w:rPr>
          <w:sz w:val="38"/>
          <w:szCs w:val="38"/>
          <w:rtl w:val="0"/>
        </w:rPr>
        <w:t xml:space="preserve">• </w:t>
      </w:r>
      <w:r>
        <w:rPr>
          <w:sz w:val="38"/>
          <w:szCs w:val="38"/>
          <w:rtl w:val="0"/>
          <w:lang w:val="en-US"/>
        </w:rPr>
        <w:t>contribution to reasoning trace datasets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r>
        <w:rPr>
          <w:outline w:val="0"/>
          <w:color w:val="808080"/>
          <w:u w:color="808080"/>
          <w14:textFill>
            <w14:solidFill>
              <w14:srgbClr w14:val="808080"/>
            </w14:solidFill>
          </w14:textFill>
        </w:rPr>
        <w:drawing xmlns:a="http://schemas.openxmlformats.org/drawingml/2006/main">
          <wp:anchor distT="152400" distB="152400" distL="152400" distR="152400" simplePos="0" relativeHeight="251670528" behindDoc="0" locked="0" layoutInCell="1" allowOverlap="1">
            <wp:simplePos x="0" y="0"/>
            <wp:positionH relativeFrom="margin">
              <wp:posOffset>4340959</wp:posOffset>
            </wp:positionH>
            <wp:positionV relativeFrom="line">
              <wp:posOffset>364251</wp:posOffset>
            </wp:positionV>
            <wp:extent cx="814646" cy="814646"/>
            <wp:effectExtent l="0" t="0" r="0" b="0"/>
            <wp:wrapThrough wrapText="bothSides" distL="152400" distR="152400">
              <wp:wrapPolygon edited="1">
                <wp:start x="10294" y="380"/>
                <wp:lineTo x="12002" y="443"/>
                <wp:lineTo x="13584" y="759"/>
                <wp:lineTo x="14977" y="1266"/>
                <wp:lineTo x="16305" y="1983"/>
                <wp:lineTo x="17445" y="2827"/>
                <wp:lineTo x="18584" y="3945"/>
                <wp:lineTo x="19491" y="5168"/>
                <wp:lineTo x="20229" y="6560"/>
                <wp:lineTo x="20735" y="8016"/>
                <wp:lineTo x="21009" y="9450"/>
                <wp:lineTo x="21073" y="11159"/>
                <wp:lineTo x="20862" y="12804"/>
                <wp:lineTo x="20419" y="14323"/>
                <wp:lineTo x="19765" y="15736"/>
                <wp:lineTo x="18900" y="17023"/>
                <wp:lineTo x="17930" y="18098"/>
                <wp:lineTo x="16812" y="19048"/>
                <wp:lineTo x="15462" y="19870"/>
                <wp:lineTo x="14048" y="20461"/>
                <wp:lineTo x="12551" y="20841"/>
                <wp:lineTo x="11159" y="20988"/>
                <wp:lineTo x="9387" y="20904"/>
                <wp:lineTo x="7826" y="20566"/>
                <wp:lineTo x="6434" y="20039"/>
                <wp:lineTo x="5147" y="19322"/>
                <wp:lineTo x="4008" y="18457"/>
                <wp:lineTo x="2890" y="17339"/>
                <wp:lineTo x="2004" y="16116"/>
                <wp:lineTo x="1308" y="14787"/>
                <wp:lineTo x="802" y="13331"/>
                <wp:lineTo x="527" y="11876"/>
                <wp:lineTo x="485" y="10315"/>
                <wp:lineTo x="612" y="8902"/>
                <wp:lineTo x="1012" y="7341"/>
                <wp:lineTo x="1624" y="5906"/>
                <wp:lineTo x="2405" y="4662"/>
                <wp:lineTo x="3354" y="3523"/>
                <wp:lineTo x="4366" y="2595"/>
                <wp:lineTo x="5611" y="1751"/>
                <wp:lineTo x="7003" y="1076"/>
                <wp:lineTo x="8543" y="612"/>
                <wp:lineTo x="9956" y="401"/>
                <wp:lineTo x="10294" y="380"/>
              </wp:wrapPolygon>
            </wp:wrapThrough>
            <wp:docPr id="1073741830" name="officeArt object" descr="TAI+ Logo.png"/>
            <wp:cNvGraphicFramePr/>
            <a:graphic xmlns:a="http://schemas.openxmlformats.org/drawingml/2006/main">
              <a:graphicData uri="http://schemas.openxmlformats.org/drawingml/2006/picture">
                <pic:pic xmlns:pic="http://schemas.openxmlformats.org/drawingml/2006/picture">
                  <pic:nvPicPr>
                    <pic:cNvPr id="1073741830" name="TAI+ Logo.png" descr="TAI+ Logo.png"/>
                    <pic:cNvPicPr>
                      <a:picLocks noChangeAspect="1"/>
                    </pic:cNvPicPr>
                  </pic:nvPicPr>
                  <pic:blipFill>
                    <a:blip r:embed="rId9">
                      <a:extLst/>
                    </a:blip>
                    <a:stretch>
                      <a:fillRect/>
                    </a:stretch>
                  </pic:blipFill>
                  <pic:spPr>
                    <a:xfrm>
                      <a:off x="0" y="0"/>
                      <a:ext cx="814646" cy="814646"/>
                    </a:xfrm>
                    <a:prstGeom prst="rect">
                      <a:avLst/>
                    </a:prstGeom>
                    <a:ln w="12700" cap="flat">
                      <a:noFill/>
                      <a:miter lim="400000"/>
                    </a:ln>
                    <a:effectLst/>
                  </pic:spPr>
                </pic:pic>
              </a:graphicData>
            </a:graphic>
          </wp:anchor>
        </w:drawing>
      </w: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8. TAI+ Cryptocurrency</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TAI+ is the native settlement token of the ToolAi ecosystem.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It is designed to support secure transactions both within and outside the platform.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TAI+ operates across multiple blockchain networks including: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fr-FR"/>
        </w:rPr>
        <w:t>BNB Chain</w:t>
      </w:r>
    </w:p>
    <w:p>
      <w:pPr>
        <w:pStyle w:val="Default"/>
        <w:suppressAutoHyphens w:val="1"/>
        <w:spacing w:before="0" w:after="240" w:line="240" w:lineRule="auto"/>
      </w:pPr>
      <w:r>
        <w:rPr>
          <w:sz w:val="38"/>
          <w:szCs w:val="38"/>
          <w:rtl w:val="0"/>
        </w:rPr>
        <w:t xml:space="preserve">• </w:t>
      </w:r>
      <w:r>
        <w:rPr>
          <w:sz w:val="38"/>
          <w:szCs w:val="38"/>
          <w:rtl w:val="0"/>
          <w:lang w:val="en-US"/>
        </w:rPr>
        <w:t>Ethereum</w:t>
      </w:r>
    </w:p>
    <w:p>
      <w:pPr>
        <w:pStyle w:val="Default"/>
        <w:suppressAutoHyphens w:val="1"/>
        <w:spacing w:before="0" w:after="240" w:line="240" w:lineRule="auto"/>
      </w:pPr>
      <w:r>
        <w:rPr>
          <w:sz w:val="38"/>
          <w:szCs w:val="38"/>
          <w:rtl w:val="0"/>
        </w:rPr>
        <w:t xml:space="preserve">• </w:t>
      </w:r>
      <w:r>
        <w:rPr>
          <w:sz w:val="38"/>
          <w:szCs w:val="38"/>
          <w:rtl w:val="0"/>
        </w:rPr>
        <w:t>Solana</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9. Community Reward Pool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Every TAI+ transaction includes a 2% ecosystem fee.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fee contributes to a community reward pool distributed to users who contribute data to the collaborative intelligence ecosystem.</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Distribution is proportional to the number of data points contributed.</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10. DeFi Wallet Integration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ToolAi mobile application includes a built-in DeFi wallet that allows users to:</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rPr>
        <w:t>store TAI+ tokens</w:t>
      </w:r>
    </w:p>
    <w:p>
      <w:pPr>
        <w:pStyle w:val="Default"/>
        <w:suppressAutoHyphens w:val="1"/>
        <w:spacing w:before="0" w:after="240" w:line="240" w:lineRule="auto"/>
      </w:pPr>
      <w:r>
        <w:rPr>
          <w:sz w:val="38"/>
          <w:szCs w:val="38"/>
          <w:rtl w:val="0"/>
        </w:rPr>
        <w:t xml:space="preserve">• </w:t>
      </w:r>
      <w:r>
        <w:rPr>
          <w:sz w:val="38"/>
          <w:szCs w:val="38"/>
          <w:rtl w:val="0"/>
          <w:lang w:val="en-US"/>
        </w:rPr>
        <w:t>receive ecosystem rewards</w:t>
      </w:r>
    </w:p>
    <w:p>
      <w:pPr>
        <w:pStyle w:val="Default"/>
        <w:suppressAutoHyphens w:val="1"/>
        <w:spacing w:before="0" w:after="240" w:line="240" w:lineRule="auto"/>
      </w:pPr>
      <w:r>
        <w:rPr>
          <w:sz w:val="38"/>
          <w:szCs w:val="38"/>
          <w:rtl w:val="0"/>
        </w:rPr>
        <w:t xml:space="preserve">• </w:t>
      </w:r>
      <w:r>
        <w:rPr>
          <w:sz w:val="38"/>
          <w:szCs w:val="38"/>
          <w:rtl w:val="0"/>
          <w:lang w:val="en-US"/>
        </w:rPr>
        <w:t>perform marketplace transactions</w:t>
      </w:r>
    </w:p>
    <w:p>
      <w:pPr>
        <w:pStyle w:val="Default"/>
        <w:suppressAutoHyphens w:val="1"/>
        <w:spacing w:before="0" w:after="240" w:line="240" w:lineRule="auto"/>
      </w:pPr>
      <w:r>
        <w:rPr>
          <w:sz w:val="38"/>
          <w:szCs w:val="38"/>
          <w:rtl w:val="0"/>
        </w:rPr>
        <w:t xml:space="preserve">• </w:t>
      </w:r>
      <w:r>
        <w:rPr>
          <w:sz w:val="38"/>
          <w:szCs w:val="38"/>
          <w:rtl w:val="0"/>
          <w:lang w:val="en-US"/>
        </w:rPr>
        <w:t>convert fiat currencies to TAI+</w:t>
      </w:r>
    </w:p>
    <w:p>
      <w:pPr>
        <w:pStyle w:val="Default"/>
        <w:suppressAutoHyphens w:val="1"/>
        <w:spacing w:before="0" w:after="240" w:line="240" w:lineRule="auto"/>
      </w:pPr>
    </w:p>
    <w:p>
      <w:pPr>
        <w:pStyle w:val="Default"/>
        <w:suppressAutoHyphens w:val="1"/>
        <w:spacing w:before="0" w:after="240" w:line="240" w:lineRule="auto"/>
        <w:rPr>
          <w:sz w:val="38"/>
          <w:szCs w:val="38"/>
        </w:rPr>
      </w:pPr>
      <w:r>
        <w:rPr>
          <w:sz w:val="38"/>
          <w:szCs w:val="38"/>
          <w:rtl w:val="0"/>
          <w:lang w:val="en-US"/>
        </w:rPr>
        <w:t>The wallet supports both on-ramp and off-ramp services.</w:t>
      </w:r>
    </w:p>
    <w:p>
      <w:pPr>
        <w:pStyle w:val="Default"/>
        <w:suppressAutoHyphens w:val="1"/>
        <w:spacing w:before="0" w:after="240" w:line="240" w:lineRule="auto"/>
        <w:rPr>
          <w:sz w:val="38"/>
          <w:szCs w:val="38"/>
        </w:rPr>
      </w:pPr>
    </w:p>
    <w:p>
      <w:pPr>
        <w:pStyle w:val="Default"/>
        <w:suppressAutoHyphens w:val="1"/>
        <w:spacing w:before="0" w:after="321" w:line="240" w:lineRule="auto"/>
        <w:rPr>
          <w:b w:val="1"/>
          <w:bCs w:val="1"/>
          <w:sz w:val="48"/>
          <w:szCs w:val="48"/>
        </w:rPr>
      </w:pPr>
      <w:r>
        <w:rPr>
          <w:b w:val="1"/>
          <w:bCs w:val="1"/>
          <w:sz w:val="60"/>
          <w:szCs w:val="60"/>
          <w:rtl w:val="0"/>
        </w:rPr>
        <w:t>11. TAI+ Tokenomics</w:t>
      </w:r>
      <w:r>
        <w:rPr>
          <w:b w:val="1"/>
          <w:bCs w:val="1"/>
          <w:sz w:val="60"/>
          <w:szCs w:val="60"/>
        </w:rPr>
        <w:drawing xmlns:a="http://schemas.openxmlformats.org/drawingml/2006/main">
          <wp:anchor distT="152400" distB="152400" distL="152400" distR="152400" simplePos="0" relativeHeight="251663360" behindDoc="0" locked="0" layoutInCell="1" allowOverlap="1">
            <wp:simplePos x="0" y="0"/>
            <wp:positionH relativeFrom="margin">
              <wp:posOffset>-6349</wp:posOffset>
            </wp:positionH>
            <wp:positionV relativeFrom="line">
              <wp:posOffset>486171</wp:posOffset>
            </wp:positionV>
            <wp:extent cx="5943600" cy="3333989"/>
            <wp:effectExtent l="0" t="0" r="0" b="0"/>
            <wp:wrapTopAndBottom distT="152400" distB="152400"/>
            <wp:docPr id="1073741831" name="officeArt object" descr="Tokenomics.jpeg"/>
            <wp:cNvGraphicFramePr/>
            <a:graphic xmlns:a="http://schemas.openxmlformats.org/drawingml/2006/main">
              <a:graphicData uri="http://schemas.openxmlformats.org/drawingml/2006/picture">
                <pic:pic xmlns:pic="http://schemas.openxmlformats.org/drawingml/2006/picture">
                  <pic:nvPicPr>
                    <pic:cNvPr id="1073741831" name="Tokenomics.jpeg" descr="Tokenomics.jpeg"/>
                    <pic:cNvPicPr>
                      <a:picLocks noChangeAspect="1"/>
                    </pic:cNvPicPr>
                  </pic:nvPicPr>
                  <pic:blipFill>
                    <a:blip r:embed="rId10">
                      <a:extLst/>
                    </a:blip>
                    <a:stretch>
                      <a:fillRect/>
                    </a:stretch>
                  </pic:blipFill>
                  <pic:spPr>
                    <a:xfrm>
                      <a:off x="0" y="0"/>
                      <a:ext cx="5943600" cy="3333989"/>
                    </a:xfrm>
                    <a:prstGeom prst="rect">
                      <a:avLst/>
                    </a:prstGeom>
                    <a:ln w="12700" cap="flat">
                      <a:noFill/>
                      <a:miter lim="400000"/>
                    </a:ln>
                    <a:effectLst/>
                  </pic:spPr>
                </pic:pic>
              </a:graphicData>
            </a:graphic>
          </wp:anchor>
        </w:drawing>
      </w:r>
    </w:p>
    <w:p>
      <w:pPr>
        <w:pStyle w:val="Default"/>
        <w:suppressAutoHyphens w:val="1"/>
        <w:spacing w:before="0" w:after="240" w:line="240" w:lineRule="auto"/>
        <w:rPr>
          <w:b w:val="1"/>
          <w:bCs w:val="1"/>
          <w:sz w:val="48"/>
          <w:szCs w:val="48"/>
        </w:rPr>
      </w:pPr>
    </w:p>
    <w:p>
      <w:pPr>
        <w:pStyle w:val="Default"/>
        <w:suppressAutoHyphens w:val="1"/>
        <w:spacing w:before="0" w:after="240" w:line="240" w:lineRule="auto"/>
      </w:pPr>
      <w:r>
        <w:rPr>
          <w:sz w:val="38"/>
          <w:szCs w:val="38"/>
          <w:rtl w:val="0"/>
          <w:lang w:val="en-US"/>
        </w:rPr>
        <w:t>Total Supply: 100,000,000 TAI+ Tokens</w:t>
      </w:r>
    </w:p>
    <w:p>
      <w:pPr>
        <w:pStyle w:val="Default"/>
        <w:suppressAutoHyphens w:val="1"/>
        <w:spacing w:before="0" w:after="298" w:line="240" w:lineRule="auto"/>
        <w:rPr>
          <w:b w:val="1"/>
          <w:bCs w:val="1"/>
        </w:rPr>
      </w:pPr>
      <w:r>
        <w:rPr>
          <w:b w:val="1"/>
          <w:bCs w:val="1"/>
          <w:sz w:val="48"/>
          <w:szCs w:val="48"/>
          <w:rtl w:val="0"/>
          <w:lang w:val="en-US"/>
        </w:rPr>
        <w:t>Allocation</w:t>
      </w:r>
    </w:p>
    <w:tbl>
      <w:tblPr>
        <w:tblW w:w="93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963"/>
        <w:gridCol w:w="4397"/>
      </w:tblGrid>
      <w:tr>
        <w:tblPrEx>
          <w:shd w:val="clear" w:color="auto" w:fill="cadfff"/>
        </w:tblPrEx>
        <w:trPr>
          <w:trHeight w:val="563" w:hRule="atLeast"/>
        </w:trPr>
        <w:tc>
          <w:tcPr>
            <w:tcW w:type="dxa" w:w="4963"/>
            <w:tcBorders>
              <w:top w:val="single" w:color="72fce9" w:sz="24"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rPr>
              <w:t>Category</w:t>
            </w:r>
          </w:p>
        </w:tc>
        <w:tc>
          <w:tcPr>
            <w:tcW w:type="dxa" w:w="4396"/>
            <w:tcBorders>
              <w:top w:val="single" w:color="72fce9" w:sz="24"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Table Style 2"/>
              <w:suppressAutoHyphens w:val="1"/>
              <w:spacing w:after="240"/>
              <w:jc w:val="center"/>
            </w:pPr>
            <w:r>
              <w:rPr>
                <w:rFonts w:ascii="Times New Roman" w:hAnsi="Times New Roman"/>
                <w:b w:val="1"/>
                <w:bCs w:val="1"/>
                <w:sz w:val="24"/>
                <w:szCs w:val="24"/>
                <w:shd w:val="nil" w:color="auto" w:fill="auto"/>
                <w:rtl w:val="0"/>
                <w:lang w:val="fr-FR"/>
              </w:rPr>
              <w:t>Allocation</w:t>
            </w:r>
          </w:p>
        </w:tc>
      </w:tr>
      <w:tr>
        <w:tblPrEx>
          <w:shd w:val="clear" w:color="auto" w:fill="cadfff"/>
        </w:tblPrEx>
        <w:trPr>
          <w:trHeight w:val="295" w:hRule="atLeast"/>
        </w:trPr>
        <w:tc>
          <w:tcPr>
            <w:tcW w:type="dxa" w:w="4963"/>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Sales</w:t>
            </w:r>
          </w:p>
        </w:tc>
        <w:tc>
          <w:tcPr>
            <w:tcW w:type="dxa" w:w="4396"/>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f5f5f5"/>
            <w:tcMar>
              <w:top w:type="dxa" w:w="80"/>
              <w:left w:type="dxa" w:w="80"/>
              <w:bottom w:type="dxa" w:w="80"/>
              <w:right w:type="dxa" w:w="80"/>
            </w:tcMar>
            <w:vAlign w:val="center"/>
          </w:tcPr>
          <w:p>
            <w:pPr>
              <w:pStyle w:val="Body"/>
              <w:suppressAutoHyphens w:val="1"/>
              <w:spacing w:after="240"/>
              <w:jc w:val="right"/>
            </w:pPr>
            <w:r>
              <w:rPr>
                <w:shd w:val="nil" w:color="auto" w:fill="auto"/>
                <w:rtl w:val="0"/>
                <w:lang w:val="en-US"/>
                <w14:textOutline w14:w="12700" w14:cap="flat">
                  <w14:noFill/>
                  <w14:miter w14:lim="400000"/>
                </w14:textOutline>
              </w:rPr>
              <w:t>40%</w:t>
            </w:r>
          </w:p>
        </w:tc>
      </w:tr>
      <w:tr>
        <w:tblPrEx>
          <w:shd w:val="clear" w:color="auto" w:fill="cadfff"/>
        </w:tblPrEx>
        <w:trPr>
          <w:trHeight w:val="295" w:hRule="atLeast"/>
        </w:trPr>
        <w:tc>
          <w:tcPr>
            <w:tcW w:type="dxa" w:w="4963"/>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Team</w:t>
            </w:r>
          </w:p>
        </w:tc>
        <w:tc>
          <w:tcPr>
            <w:tcW w:type="dxa" w:w="4396"/>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Body"/>
              <w:suppressAutoHyphens w:val="1"/>
              <w:spacing w:after="240"/>
              <w:jc w:val="right"/>
            </w:pPr>
            <w:r>
              <w:rPr>
                <w:shd w:val="nil" w:color="auto" w:fill="auto"/>
                <w:rtl w:val="0"/>
                <w:lang w:val="en-US"/>
                <w14:textOutline w14:w="12700" w14:cap="flat">
                  <w14:noFill/>
                  <w14:miter w14:lim="400000"/>
                </w14:textOutline>
              </w:rPr>
              <w:t>20%</w:t>
            </w:r>
          </w:p>
        </w:tc>
      </w:tr>
      <w:tr>
        <w:tblPrEx>
          <w:shd w:val="clear" w:color="auto" w:fill="cadfff"/>
        </w:tblPrEx>
        <w:trPr>
          <w:trHeight w:val="482" w:hRule="atLeast"/>
        </w:trPr>
        <w:tc>
          <w:tcPr>
            <w:tcW w:type="dxa" w:w="4963"/>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Development</w:t>
            </w:r>
          </w:p>
        </w:tc>
        <w:tc>
          <w:tcPr>
            <w:tcW w:type="dxa" w:w="4396"/>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f5f5f5"/>
            <w:tcMar>
              <w:top w:type="dxa" w:w="80"/>
              <w:left w:type="dxa" w:w="80"/>
              <w:bottom w:type="dxa" w:w="80"/>
              <w:right w:type="dxa" w:w="80"/>
            </w:tcMar>
            <w:vAlign w:val="center"/>
          </w:tcPr>
          <w:p>
            <w:pPr>
              <w:pStyle w:val="Body"/>
              <w:suppressAutoHyphens w:val="1"/>
              <w:spacing w:after="240"/>
              <w:jc w:val="right"/>
            </w:pPr>
            <w:r>
              <w:rPr>
                <w:shd w:val="nil" w:color="auto" w:fill="auto"/>
                <w:rtl w:val="0"/>
                <w:lang w:val="en-US"/>
                <w14:textOutline w14:w="12700" w14:cap="flat">
                  <w14:noFill/>
                  <w14:miter w14:lim="400000"/>
                </w14:textOutline>
              </w:rPr>
              <w:t>10%</w:t>
            </w:r>
          </w:p>
        </w:tc>
      </w:tr>
      <w:tr>
        <w:tblPrEx>
          <w:shd w:val="clear" w:color="auto" w:fill="cadfff"/>
        </w:tblPrEx>
        <w:trPr>
          <w:trHeight w:val="295" w:hRule="atLeast"/>
        </w:trPr>
        <w:tc>
          <w:tcPr>
            <w:tcW w:type="dxa" w:w="4963"/>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rPr>
              <w:t>Marketing</w:t>
            </w:r>
          </w:p>
        </w:tc>
        <w:tc>
          <w:tcPr>
            <w:tcW w:type="dxa" w:w="4396"/>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auto"/>
            <w:tcMar>
              <w:top w:type="dxa" w:w="80"/>
              <w:left w:type="dxa" w:w="80"/>
              <w:bottom w:type="dxa" w:w="80"/>
              <w:right w:type="dxa" w:w="80"/>
            </w:tcMar>
            <w:vAlign w:val="center"/>
          </w:tcPr>
          <w:p>
            <w:pPr>
              <w:pStyle w:val="Body"/>
              <w:suppressAutoHyphens w:val="1"/>
              <w:spacing w:after="240"/>
              <w:jc w:val="right"/>
            </w:pPr>
            <w:r>
              <w:rPr>
                <w:shd w:val="nil" w:color="auto" w:fill="auto"/>
                <w:rtl w:val="0"/>
                <w:lang w:val="en-US"/>
                <w14:textOutline w14:w="12700" w14:cap="flat">
                  <w14:noFill/>
                  <w14:miter w14:lim="400000"/>
                </w14:textOutline>
              </w:rPr>
              <w:t>10%</w:t>
            </w:r>
          </w:p>
        </w:tc>
      </w:tr>
      <w:tr>
        <w:tblPrEx>
          <w:shd w:val="clear" w:color="auto" w:fill="cadfff"/>
        </w:tblPrEx>
        <w:trPr>
          <w:trHeight w:val="295" w:hRule="atLeast"/>
        </w:trPr>
        <w:tc>
          <w:tcPr>
            <w:tcW w:type="dxa" w:w="4963"/>
            <w:tcBorders>
              <w:top w:val="single" w:color="000000" w:sz="2" w:space="0" w:shadow="0" w:frame="0"/>
              <w:left w:val="single" w:color="72fce9" w:sz="24"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de-DE"/>
              </w:rPr>
              <w:t>Reserve</w:t>
            </w:r>
          </w:p>
        </w:tc>
        <w:tc>
          <w:tcPr>
            <w:tcW w:type="dxa" w:w="4396"/>
            <w:tcBorders>
              <w:top w:val="single" w:color="000000" w:sz="2" w:space="0" w:shadow="0" w:frame="0"/>
              <w:left w:val="single" w:color="000000" w:sz="2" w:space="0" w:shadow="0" w:frame="0"/>
              <w:bottom w:val="single" w:color="000000" w:sz="2" w:space="0" w:shadow="0" w:frame="0"/>
              <w:right w:val="single" w:color="72fce9" w:sz="24" w:space="0" w:shadow="0" w:frame="0"/>
            </w:tcBorders>
            <w:shd w:val="clear" w:color="auto" w:fill="f5f5f5"/>
            <w:tcMar>
              <w:top w:type="dxa" w:w="80"/>
              <w:left w:type="dxa" w:w="80"/>
              <w:bottom w:type="dxa" w:w="80"/>
              <w:right w:type="dxa" w:w="80"/>
            </w:tcMar>
            <w:vAlign w:val="center"/>
          </w:tcPr>
          <w:p>
            <w:pPr>
              <w:pStyle w:val="Body"/>
              <w:suppressAutoHyphens w:val="1"/>
              <w:spacing w:after="240"/>
              <w:jc w:val="right"/>
            </w:pPr>
            <w:r>
              <w:rPr>
                <w:shd w:val="nil" w:color="auto" w:fill="auto"/>
                <w:rtl w:val="0"/>
                <w:lang w:val="en-US"/>
                <w14:textOutline w14:w="12700" w14:cap="flat">
                  <w14:noFill/>
                  <w14:miter w14:lim="400000"/>
                </w14:textOutline>
              </w:rPr>
              <w:t>10%</w:t>
            </w:r>
          </w:p>
        </w:tc>
      </w:tr>
      <w:tr>
        <w:tblPrEx>
          <w:shd w:val="clear" w:color="auto" w:fill="cadfff"/>
        </w:tblPrEx>
        <w:trPr>
          <w:trHeight w:val="322" w:hRule="atLeast"/>
        </w:trPr>
        <w:tc>
          <w:tcPr>
            <w:tcW w:type="dxa" w:w="4963"/>
            <w:tcBorders>
              <w:top w:val="single" w:color="000000" w:sz="2" w:space="0" w:shadow="0" w:frame="0"/>
              <w:left w:val="single" w:color="72fce9" w:sz="24" w:space="0" w:shadow="0" w:frame="0"/>
              <w:bottom w:val="single" w:color="72fce9" w:sz="24"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suppressAutoHyphens w:val="1"/>
              <w:spacing w:after="240"/>
            </w:pPr>
            <w:r>
              <w:rPr>
                <w:rFonts w:ascii="Times New Roman" w:hAnsi="Times New Roman"/>
                <w:sz w:val="24"/>
                <w:szCs w:val="24"/>
                <w:shd w:val="nil" w:color="auto" w:fill="auto"/>
                <w:rtl w:val="0"/>
                <w:lang w:val="en-US"/>
              </w:rPr>
              <w:t>Treasury</w:t>
            </w:r>
          </w:p>
        </w:tc>
        <w:tc>
          <w:tcPr>
            <w:tcW w:type="dxa" w:w="4396"/>
            <w:tcBorders>
              <w:top w:val="single" w:color="000000" w:sz="2" w:space="0" w:shadow="0" w:frame="0"/>
              <w:left w:val="single" w:color="000000" w:sz="2" w:space="0" w:shadow="0" w:frame="0"/>
              <w:bottom w:val="single" w:color="72fce9" w:sz="24" w:space="0" w:shadow="0" w:frame="0"/>
              <w:right w:val="single" w:color="72fce9" w:sz="24" w:space="0" w:shadow="0" w:frame="0"/>
            </w:tcBorders>
            <w:shd w:val="clear" w:color="auto" w:fill="auto"/>
            <w:tcMar>
              <w:top w:type="dxa" w:w="80"/>
              <w:left w:type="dxa" w:w="80"/>
              <w:bottom w:type="dxa" w:w="80"/>
              <w:right w:type="dxa" w:w="80"/>
            </w:tcMar>
            <w:vAlign w:val="center"/>
          </w:tcPr>
          <w:p>
            <w:pPr>
              <w:pStyle w:val="Body"/>
              <w:suppressAutoHyphens w:val="1"/>
              <w:spacing w:after="240"/>
              <w:jc w:val="right"/>
            </w:pPr>
            <w:r>
              <w:rPr>
                <w:shd w:val="nil" w:color="auto" w:fill="auto"/>
                <w:rtl w:val="0"/>
                <w:lang w:val="en-US"/>
                <w14:textOutline w14:w="12700" w14:cap="flat">
                  <w14:noFill/>
                  <w14:miter w14:lim="400000"/>
                </w14:textOutline>
              </w:rPr>
              <w:t>10%</w:t>
            </w:r>
          </w:p>
        </w:tc>
      </w:tr>
    </w:tbl>
    <w:p>
      <w:pPr>
        <w:pStyle w:val="Default"/>
        <w:widowControl w:val="0"/>
        <w:suppressAutoHyphens w:val="1"/>
        <w:spacing w:before="0" w:after="298" w:line="240" w:lineRule="auto"/>
        <w:ind w:left="108" w:hanging="108"/>
        <w:rPr>
          <w:b w:val="1"/>
          <w:bCs w:val="1"/>
        </w:rPr>
      </w:pPr>
    </w:p>
    <w:p>
      <w:pPr>
        <w:pStyle w:val="Default"/>
        <w:suppressAutoHyphens w:val="1"/>
        <w:spacing w:before="0" w:after="298" w:line="240" w:lineRule="auto"/>
        <w:rPr>
          <w:b w:val="1"/>
          <w:bCs w:val="1"/>
          <w:sz w:val="36"/>
          <w:szCs w:val="36"/>
        </w:rPr>
      </w:pPr>
      <w:r>
        <w:rPr>
          <w:b w:val="1"/>
          <w:bCs w:val="1"/>
          <w:sz w:val="48"/>
          <w:szCs w:val="48"/>
          <w:rtl w:val="0"/>
          <w:lang w:val="en-US"/>
        </w:rPr>
        <w:t>Token Sale Pricing</w:t>
      </w:r>
    </w:p>
    <w:p>
      <w:pPr>
        <w:pStyle w:val="Default"/>
        <w:suppressAutoHyphens w:val="1"/>
        <w:spacing w:before="0" w:after="240" w:line="240" w:lineRule="auto"/>
      </w:pPr>
      <w:r>
        <w:rPr>
          <w:b w:val="1"/>
          <w:bCs w:val="1"/>
          <w:sz w:val="36"/>
          <w:szCs w:val="36"/>
        </w:rPr>
        <w:drawing xmlns:a="http://schemas.openxmlformats.org/drawingml/2006/main">
          <wp:anchor distT="152400" distB="152400" distL="152400" distR="152400" simplePos="0" relativeHeight="251668480" behindDoc="0" locked="0" layoutInCell="1" allowOverlap="1">
            <wp:simplePos x="0" y="0"/>
            <wp:positionH relativeFrom="margin">
              <wp:posOffset>3344584</wp:posOffset>
            </wp:positionH>
            <wp:positionV relativeFrom="line">
              <wp:posOffset>248661</wp:posOffset>
            </wp:positionV>
            <wp:extent cx="2592666" cy="2592666"/>
            <wp:effectExtent l="0" t="0" r="0" b="0"/>
            <wp:wrapThrough wrapText="bothSides" distL="152400" distR="152400">
              <wp:wrapPolygon edited="1">
                <wp:start x="10294" y="380"/>
                <wp:lineTo x="12002" y="443"/>
                <wp:lineTo x="13584" y="759"/>
                <wp:lineTo x="14977" y="1266"/>
                <wp:lineTo x="16305" y="1983"/>
                <wp:lineTo x="17445" y="2827"/>
                <wp:lineTo x="18584" y="3945"/>
                <wp:lineTo x="19491" y="5168"/>
                <wp:lineTo x="20229" y="6560"/>
                <wp:lineTo x="20735" y="8016"/>
                <wp:lineTo x="21009" y="9450"/>
                <wp:lineTo x="21073" y="11159"/>
                <wp:lineTo x="20862" y="12804"/>
                <wp:lineTo x="20419" y="14323"/>
                <wp:lineTo x="19765" y="15736"/>
                <wp:lineTo x="18900" y="17023"/>
                <wp:lineTo x="17930" y="18098"/>
                <wp:lineTo x="16812" y="19048"/>
                <wp:lineTo x="15462" y="19870"/>
                <wp:lineTo x="14048" y="20461"/>
                <wp:lineTo x="12551" y="20841"/>
                <wp:lineTo x="11159" y="20988"/>
                <wp:lineTo x="9387" y="20904"/>
                <wp:lineTo x="7826" y="20566"/>
                <wp:lineTo x="6434" y="20039"/>
                <wp:lineTo x="5147" y="19322"/>
                <wp:lineTo x="4008" y="18457"/>
                <wp:lineTo x="2890" y="17339"/>
                <wp:lineTo x="2004" y="16116"/>
                <wp:lineTo x="1308" y="14787"/>
                <wp:lineTo x="802" y="13331"/>
                <wp:lineTo x="527" y="11876"/>
                <wp:lineTo x="485" y="10315"/>
                <wp:lineTo x="612" y="8902"/>
                <wp:lineTo x="1012" y="7341"/>
                <wp:lineTo x="1624" y="5906"/>
                <wp:lineTo x="2405" y="4662"/>
                <wp:lineTo x="3354" y="3523"/>
                <wp:lineTo x="4366" y="2595"/>
                <wp:lineTo x="5611" y="1751"/>
                <wp:lineTo x="7003" y="1076"/>
                <wp:lineTo x="8543" y="612"/>
                <wp:lineTo x="9956" y="401"/>
                <wp:lineTo x="10294" y="380"/>
              </wp:wrapPolygon>
            </wp:wrapThrough>
            <wp:docPr id="1073741832" name="officeArt object" descr="TAI+ Logo.png"/>
            <wp:cNvGraphicFramePr/>
            <a:graphic xmlns:a="http://schemas.openxmlformats.org/drawingml/2006/main">
              <a:graphicData uri="http://schemas.openxmlformats.org/drawingml/2006/picture">
                <pic:pic xmlns:pic="http://schemas.openxmlformats.org/drawingml/2006/picture">
                  <pic:nvPicPr>
                    <pic:cNvPr id="1073741832" name="TAI+ Logo.png" descr="TAI+ Logo.png"/>
                    <pic:cNvPicPr>
                      <a:picLocks noChangeAspect="1"/>
                    </pic:cNvPicPr>
                  </pic:nvPicPr>
                  <pic:blipFill>
                    <a:blip r:embed="rId9">
                      <a:extLst/>
                    </a:blip>
                    <a:stretch>
                      <a:fillRect/>
                    </a:stretch>
                  </pic:blipFill>
                  <pic:spPr>
                    <a:xfrm>
                      <a:off x="0" y="0"/>
                      <a:ext cx="2592666" cy="2592666"/>
                    </a:xfrm>
                    <a:prstGeom prst="rect">
                      <a:avLst/>
                    </a:prstGeom>
                    <a:ln w="12700" cap="flat">
                      <a:noFill/>
                      <a:miter lim="400000"/>
                    </a:ln>
                    <a:effectLst/>
                  </pic:spPr>
                </pic:pic>
              </a:graphicData>
            </a:graphic>
          </wp:anchor>
        </w:drawing>
      </w:r>
    </w:p>
    <w:p>
      <w:pPr>
        <w:pStyle w:val="Default"/>
        <w:suppressAutoHyphens w:val="1"/>
        <w:spacing w:before="0" w:after="240" w:line="240" w:lineRule="auto"/>
      </w:pPr>
      <w:r>
        <w:rPr>
          <w:sz w:val="38"/>
          <w:szCs w:val="38"/>
          <w:rtl w:val="0"/>
          <w:lang w:val="en-US"/>
        </w:rPr>
        <w:t>Seed Sale: $0.005</w:t>
      </w:r>
    </w:p>
    <w:p>
      <w:pPr>
        <w:pStyle w:val="Default"/>
        <w:suppressAutoHyphens w:val="1"/>
        <w:spacing w:before="0" w:after="240" w:line="240" w:lineRule="auto"/>
      </w:pPr>
      <w:r>
        <w:rPr>
          <w:sz w:val="38"/>
          <w:szCs w:val="38"/>
          <w:rtl w:val="0"/>
          <w:lang w:val="en-US"/>
        </w:rPr>
        <w:t>Private Sale: $0.0075</w:t>
      </w:r>
    </w:p>
    <w:p>
      <w:pPr>
        <w:pStyle w:val="Default"/>
        <w:suppressAutoHyphens w:val="1"/>
        <w:spacing w:before="0" w:after="240" w:line="240" w:lineRule="auto"/>
      </w:pPr>
      <w:r>
        <w:rPr>
          <w:sz w:val="38"/>
          <w:szCs w:val="38"/>
          <w:rtl w:val="0"/>
          <w:lang w:val="en-US"/>
        </w:rPr>
        <w:t>Public Sale: $0.01</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Soft Cap: $500,000</w:t>
      </w:r>
    </w:p>
    <w:p>
      <w:pPr>
        <w:pStyle w:val="Default"/>
        <w:suppressAutoHyphens w:val="1"/>
        <w:spacing w:before="0" w:after="240" w:line="240" w:lineRule="auto"/>
      </w:pPr>
      <w:r>
        <w:rPr>
          <w:sz w:val="38"/>
          <w:szCs w:val="38"/>
          <w:rtl w:val="0"/>
          <w:lang w:val="en-US"/>
        </w:rPr>
        <w:t>Hard Cap: $1,000,000</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Use Cases</w:t>
      </w:r>
      <w:r>
        <w:rPr>
          <w:b w:val="1"/>
          <w:bCs w:val="1"/>
          <w:sz w:val="48"/>
          <w:szCs w:val="48"/>
        </w:rPr>
        <w:drawing xmlns:a="http://schemas.openxmlformats.org/drawingml/2006/main">
          <wp:anchor distT="152400" distB="152400" distL="152400" distR="152400" simplePos="0" relativeHeight="251669504" behindDoc="0" locked="0" layoutInCell="1" allowOverlap="1">
            <wp:simplePos x="0" y="0"/>
            <wp:positionH relativeFrom="margin">
              <wp:posOffset>3480239</wp:posOffset>
            </wp:positionH>
            <wp:positionV relativeFrom="line">
              <wp:posOffset>687977</wp:posOffset>
            </wp:positionV>
            <wp:extent cx="2321356" cy="2518773"/>
            <wp:effectExtent l="0" t="0" r="0" b="0"/>
            <wp:wrapThrough wrapText="bothSides" distL="152400" distR="152400">
              <wp:wrapPolygon edited="1">
                <wp:start x="10642" y="292"/>
                <wp:lineTo x="11592" y="379"/>
                <wp:lineTo x="20333" y="5079"/>
                <wp:lineTo x="20935" y="5663"/>
                <wp:lineTo x="21283" y="6451"/>
                <wp:lineTo x="21252" y="15324"/>
                <wp:lineTo x="20840" y="16112"/>
                <wp:lineTo x="20080" y="16725"/>
                <wp:lineTo x="11497" y="21308"/>
                <wp:lineTo x="10642" y="21366"/>
                <wp:lineTo x="9945" y="21221"/>
                <wp:lineTo x="1172" y="16492"/>
                <wp:lineTo x="602" y="15879"/>
                <wp:lineTo x="348" y="15091"/>
                <wp:lineTo x="412" y="6392"/>
                <wp:lineTo x="760" y="5634"/>
                <wp:lineTo x="1394" y="5050"/>
                <wp:lineTo x="9913" y="467"/>
                <wp:lineTo x="10642" y="292"/>
              </wp:wrapPolygon>
            </wp:wrapThrough>
            <wp:docPr id="1073741833" name="officeArt object" descr="BBAB1C62-185E-4478-A51D-A885746ADD7F.png"/>
            <wp:cNvGraphicFramePr/>
            <a:graphic xmlns:a="http://schemas.openxmlformats.org/drawingml/2006/main">
              <a:graphicData uri="http://schemas.openxmlformats.org/drawingml/2006/picture">
                <pic:pic xmlns:pic="http://schemas.openxmlformats.org/drawingml/2006/picture">
                  <pic:nvPicPr>
                    <pic:cNvPr id="1073741833" name="BBAB1C62-185E-4478-A51D-A885746ADD7F.png" descr="BBAB1C62-185E-4478-A51D-A885746ADD7F.png"/>
                    <pic:cNvPicPr>
                      <a:picLocks noChangeAspect="1"/>
                    </pic:cNvPicPr>
                  </pic:nvPicPr>
                  <pic:blipFill>
                    <a:blip r:embed="rId11">
                      <a:extLst/>
                    </a:blip>
                    <a:stretch>
                      <a:fillRect/>
                    </a:stretch>
                  </pic:blipFill>
                  <pic:spPr>
                    <a:xfrm>
                      <a:off x="0" y="0"/>
                      <a:ext cx="2321356" cy="2518773"/>
                    </a:xfrm>
                    <a:prstGeom prst="rect">
                      <a:avLst/>
                    </a:prstGeom>
                    <a:ln w="12700" cap="flat">
                      <a:noFill/>
                      <a:miter lim="400000"/>
                    </a:ln>
                    <a:effectLst/>
                  </pic:spPr>
                </pic:pic>
              </a:graphicData>
            </a:graphic>
          </wp:anchor>
        </w:drawing>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ecosystem transactions</w:t>
      </w:r>
    </w:p>
    <w:p>
      <w:pPr>
        <w:pStyle w:val="Default"/>
        <w:suppressAutoHyphens w:val="1"/>
        <w:spacing w:before="0" w:after="240" w:line="240" w:lineRule="auto"/>
      </w:pPr>
      <w:r>
        <w:rPr>
          <w:sz w:val="38"/>
          <w:szCs w:val="38"/>
          <w:rtl w:val="0"/>
        </w:rPr>
        <w:t xml:space="preserve">• </w:t>
      </w:r>
      <w:r>
        <w:rPr>
          <w:sz w:val="38"/>
          <w:szCs w:val="38"/>
          <w:rtl w:val="0"/>
          <w:lang w:val="en-US"/>
        </w:rPr>
        <w:t>AiiP minting fees</w:t>
      </w:r>
    </w:p>
    <w:p>
      <w:pPr>
        <w:pStyle w:val="Default"/>
        <w:suppressAutoHyphens w:val="1"/>
        <w:spacing w:before="0" w:after="240" w:line="240" w:lineRule="auto"/>
      </w:pPr>
      <w:r>
        <w:rPr>
          <w:sz w:val="38"/>
          <w:szCs w:val="38"/>
          <w:rtl w:val="0"/>
        </w:rPr>
        <w:t xml:space="preserve">• </w:t>
      </w:r>
      <w:r>
        <w:rPr>
          <w:sz w:val="38"/>
          <w:szCs w:val="38"/>
          <w:rtl w:val="0"/>
          <w:lang w:val="it-IT"/>
        </w:rPr>
        <w:t>data licensing</w:t>
      </w:r>
    </w:p>
    <w:p>
      <w:pPr>
        <w:pStyle w:val="Default"/>
        <w:suppressAutoHyphens w:val="1"/>
        <w:spacing w:before="0" w:after="240" w:line="240" w:lineRule="auto"/>
      </w:pPr>
      <w:r>
        <w:rPr>
          <w:sz w:val="38"/>
          <w:szCs w:val="38"/>
          <w:rtl w:val="0"/>
        </w:rPr>
        <w:t xml:space="preserve">• </w:t>
      </w:r>
      <w:r>
        <w:rPr>
          <w:sz w:val="38"/>
          <w:szCs w:val="38"/>
          <w:rtl w:val="0"/>
          <w:lang w:val="fr-FR"/>
        </w:rPr>
        <w:t>collaborative intelligence services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12. The AiiP Marketplace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ToolAi ecosystem includes the AiiP Marketplace, where users can mint and trade Artificial Intelligence Intellectual Property assets.</w:t>
      </w:r>
    </w:p>
    <w:p>
      <w:pPr>
        <w:pStyle w:val="Default"/>
        <w:suppressAutoHyphens w:val="1"/>
        <w:spacing w:before="0" w:after="240" w:line="240" w:lineRule="auto"/>
      </w:pPr>
      <w:r>
        <w:drawing xmlns:a="http://schemas.openxmlformats.org/drawingml/2006/main">
          <wp:anchor distT="152400" distB="152400" distL="152400" distR="152400" simplePos="0" relativeHeight="251664384" behindDoc="0" locked="0" layoutInCell="1" allowOverlap="1">
            <wp:simplePos x="0" y="0"/>
            <wp:positionH relativeFrom="margin">
              <wp:posOffset>3669805</wp:posOffset>
            </wp:positionH>
            <wp:positionV relativeFrom="line">
              <wp:posOffset>196820</wp:posOffset>
            </wp:positionV>
            <wp:extent cx="2267445" cy="2906508"/>
            <wp:effectExtent l="0" t="0" r="0" b="0"/>
            <wp:wrapThrough wrapText="bothSides" distL="152400" distR="152400">
              <wp:wrapPolygon edited="1">
                <wp:start x="10624" y="137"/>
                <wp:lineTo x="10976" y="160"/>
                <wp:lineTo x="11385" y="228"/>
                <wp:lineTo x="11883" y="205"/>
                <wp:lineTo x="12146" y="251"/>
                <wp:lineTo x="12410" y="342"/>
                <wp:lineTo x="12732" y="411"/>
                <wp:lineTo x="12761" y="457"/>
                <wp:lineTo x="12878" y="502"/>
                <wp:lineTo x="13376" y="525"/>
                <wp:lineTo x="13493" y="639"/>
                <wp:lineTo x="13551" y="708"/>
                <wp:lineTo x="13844" y="708"/>
                <wp:lineTo x="14137" y="753"/>
                <wp:lineTo x="14137" y="822"/>
                <wp:lineTo x="14224" y="845"/>
                <wp:lineTo x="14459" y="959"/>
                <wp:lineTo x="14780" y="1096"/>
                <wp:lineTo x="15220" y="1233"/>
                <wp:lineTo x="15366" y="1324"/>
                <wp:lineTo x="15512" y="1393"/>
                <wp:lineTo x="15659" y="1507"/>
                <wp:lineTo x="15776" y="1575"/>
                <wp:lineTo x="15717" y="1598"/>
                <wp:lineTo x="15805" y="1644"/>
                <wp:lineTo x="16010" y="1735"/>
                <wp:lineTo x="16185" y="1804"/>
                <wp:lineTo x="16244" y="1895"/>
                <wp:lineTo x="16507" y="2055"/>
                <wp:lineTo x="16712" y="2238"/>
                <wp:lineTo x="16917" y="2420"/>
                <wp:lineTo x="17298" y="2694"/>
                <wp:lineTo x="17415" y="2877"/>
                <wp:lineTo x="17912" y="3471"/>
                <wp:lineTo x="18088" y="3836"/>
                <wp:lineTo x="18322" y="4361"/>
                <wp:lineTo x="18293" y="4361"/>
                <wp:lineTo x="18498" y="4658"/>
                <wp:lineTo x="18702" y="5503"/>
                <wp:lineTo x="18849" y="5571"/>
                <wp:lineTo x="19200" y="5600"/>
                <wp:lineTo x="19376" y="9590"/>
                <wp:lineTo x="19200" y="9567"/>
                <wp:lineTo x="19288" y="9727"/>
                <wp:lineTo x="19493" y="9750"/>
                <wp:lineTo x="19434" y="9681"/>
                <wp:lineTo x="19376" y="9658"/>
                <wp:lineTo x="19376" y="9590"/>
                <wp:lineTo x="19200" y="5600"/>
                <wp:lineTo x="19668" y="5640"/>
                <wp:lineTo x="19756" y="5731"/>
                <wp:lineTo x="20341" y="5891"/>
                <wp:lineTo x="20839" y="6212"/>
                <wp:lineTo x="20839" y="9225"/>
                <wp:lineTo x="20780" y="9247"/>
                <wp:lineTo x="20751" y="9430"/>
                <wp:lineTo x="20898" y="9407"/>
                <wp:lineTo x="20839" y="9225"/>
                <wp:lineTo x="20839" y="6212"/>
                <wp:lineTo x="21366" y="6553"/>
                <wp:lineTo x="21571" y="7078"/>
                <wp:lineTo x="21541" y="8745"/>
                <wp:lineTo x="21278" y="10024"/>
                <wp:lineTo x="20751" y="11142"/>
                <wp:lineTo x="20459" y="11416"/>
                <wp:lineTo x="19463" y="11508"/>
                <wp:lineTo x="18820" y="11508"/>
                <wp:lineTo x="18644" y="11439"/>
                <wp:lineTo x="18644" y="11896"/>
                <wp:lineTo x="18644" y="11919"/>
                <wp:lineTo x="18615" y="12010"/>
                <wp:lineTo x="18585" y="12444"/>
                <wp:lineTo x="18556" y="12649"/>
                <wp:lineTo x="18498" y="13083"/>
                <wp:lineTo x="18439" y="13038"/>
                <wp:lineTo x="18410" y="13220"/>
                <wp:lineTo x="18380" y="13152"/>
                <wp:lineTo x="18351" y="13312"/>
                <wp:lineTo x="18322" y="13312"/>
                <wp:lineTo x="18293" y="13403"/>
                <wp:lineTo x="18263" y="13494"/>
                <wp:lineTo x="18088" y="14202"/>
                <wp:lineTo x="17766" y="14841"/>
                <wp:lineTo x="17561" y="15207"/>
                <wp:lineTo x="17415" y="15412"/>
                <wp:lineTo x="17005" y="15983"/>
                <wp:lineTo x="16800" y="16394"/>
                <wp:lineTo x="16771" y="16234"/>
                <wp:lineTo x="16741" y="16348"/>
                <wp:lineTo x="16332" y="16759"/>
                <wp:lineTo x="16039" y="16988"/>
                <wp:lineTo x="15776" y="17330"/>
                <wp:lineTo x="15512" y="17627"/>
                <wp:lineTo x="15132" y="17947"/>
                <wp:lineTo x="14985" y="18198"/>
                <wp:lineTo x="14751" y="18449"/>
                <wp:lineTo x="14517" y="18518"/>
                <wp:lineTo x="13961" y="19088"/>
                <wp:lineTo x="13815" y="19134"/>
                <wp:lineTo x="13639" y="19271"/>
                <wp:lineTo x="13376" y="19522"/>
                <wp:lineTo x="13200" y="19568"/>
                <wp:lineTo x="12820" y="19796"/>
                <wp:lineTo x="12615" y="20002"/>
                <wp:lineTo x="12146" y="20321"/>
                <wp:lineTo x="12146" y="20253"/>
                <wp:lineTo x="12000" y="20390"/>
                <wp:lineTo x="11590" y="20504"/>
                <wp:lineTo x="11093" y="21006"/>
                <wp:lineTo x="11005" y="20984"/>
                <wp:lineTo x="10800" y="20984"/>
                <wp:lineTo x="10829" y="20938"/>
                <wp:lineTo x="10595" y="20892"/>
                <wp:lineTo x="10507" y="20869"/>
                <wp:lineTo x="10390" y="20869"/>
                <wp:lineTo x="10010" y="20550"/>
                <wp:lineTo x="9980" y="20595"/>
                <wp:lineTo x="9776" y="20413"/>
                <wp:lineTo x="9776" y="20527"/>
                <wp:lineTo x="9600" y="20344"/>
                <wp:lineTo x="9600" y="20413"/>
                <wp:lineTo x="9307" y="20093"/>
                <wp:lineTo x="9307" y="20184"/>
                <wp:lineTo x="9132" y="20047"/>
                <wp:lineTo x="8810" y="19751"/>
                <wp:lineTo x="8780" y="19705"/>
                <wp:lineTo x="8634" y="19728"/>
                <wp:lineTo x="8576" y="19636"/>
                <wp:lineTo x="8576" y="19773"/>
                <wp:lineTo x="8400" y="19522"/>
                <wp:lineTo x="8400" y="19659"/>
                <wp:lineTo x="8107" y="19271"/>
                <wp:lineTo x="8049" y="19340"/>
                <wp:lineTo x="7873" y="19111"/>
                <wp:lineTo x="7785" y="19111"/>
                <wp:lineTo x="7639" y="18929"/>
                <wp:lineTo x="7551" y="18951"/>
                <wp:lineTo x="7317" y="18495"/>
                <wp:lineTo x="6761" y="18084"/>
                <wp:lineTo x="6732" y="18015"/>
                <wp:lineTo x="6702" y="18061"/>
                <wp:lineTo x="6146" y="17513"/>
                <wp:lineTo x="5707" y="17079"/>
                <wp:lineTo x="5532" y="16782"/>
                <wp:lineTo x="5356" y="16668"/>
                <wp:lineTo x="5298" y="16554"/>
                <wp:lineTo x="4859" y="16166"/>
                <wp:lineTo x="4829" y="16097"/>
                <wp:lineTo x="4507" y="15846"/>
                <wp:lineTo x="4273" y="15367"/>
                <wp:lineTo x="4244" y="15412"/>
                <wp:lineTo x="4068" y="15230"/>
                <wp:lineTo x="3922" y="14796"/>
                <wp:lineTo x="3688" y="14430"/>
                <wp:lineTo x="3659" y="14248"/>
                <wp:lineTo x="3454" y="13677"/>
                <wp:lineTo x="3337" y="13289"/>
                <wp:lineTo x="3249" y="13289"/>
                <wp:lineTo x="3220" y="13060"/>
                <wp:lineTo x="3190" y="12581"/>
                <wp:lineTo x="3073" y="12535"/>
                <wp:lineTo x="3044" y="12124"/>
                <wp:lineTo x="2985" y="11531"/>
                <wp:lineTo x="2722" y="11531"/>
                <wp:lineTo x="2459" y="11576"/>
                <wp:lineTo x="2224" y="11485"/>
                <wp:lineTo x="1522" y="11485"/>
                <wp:lineTo x="1083" y="11348"/>
                <wp:lineTo x="673" y="10800"/>
                <wp:lineTo x="263" y="9773"/>
                <wp:lineTo x="88" y="8174"/>
                <wp:lineTo x="88" y="7078"/>
                <wp:lineTo x="293" y="6553"/>
                <wp:lineTo x="1288" y="5891"/>
                <wp:lineTo x="1961" y="5663"/>
                <wp:lineTo x="2078" y="5594"/>
                <wp:lineTo x="2868" y="5526"/>
                <wp:lineTo x="2985" y="5389"/>
                <wp:lineTo x="2985" y="5137"/>
                <wp:lineTo x="3249" y="4498"/>
                <wp:lineTo x="3366" y="4361"/>
                <wp:lineTo x="3483" y="4247"/>
                <wp:lineTo x="3483" y="4110"/>
                <wp:lineTo x="3834" y="3402"/>
                <wp:lineTo x="4156" y="3014"/>
                <wp:lineTo x="4537" y="2534"/>
                <wp:lineTo x="4917" y="2260"/>
                <wp:lineTo x="5151" y="2009"/>
                <wp:lineTo x="5649" y="1690"/>
                <wp:lineTo x="6059" y="1530"/>
                <wp:lineTo x="6322" y="1324"/>
                <wp:lineTo x="6907" y="1050"/>
                <wp:lineTo x="6995" y="1027"/>
                <wp:lineTo x="7259" y="868"/>
                <wp:lineTo x="8224" y="662"/>
                <wp:lineTo x="8400" y="525"/>
                <wp:lineTo x="8459" y="502"/>
                <wp:lineTo x="8898" y="502"/>
                <wp:lineTo x="8985" y="434"/>
                <wp:lineTo x="9541" y="274"/>
                <wp:lineTo x="9805" y="228"/>
                <wp:lineTo x="10156" y="228"/>
                <wp:lineTo x="10390" y="205"/>
                <wp:lineTo x="10624" y="137"/>
              </wp:wrapPolygon>
            </wp:wrapThrough>
            <wp:docPr id="1073741834" name="officeArt object" descr="43C75CF6-0413-4759-9129-87FF23B107B3.png"/>
            <wp:cNvGraphicFramePr/>
            <a:graphic xmlns:a="http://schemas.openxmlformats.org/drawingml/2006/main">
              <a:graphicData uri="http://schemas.openxmlformats.org/drawingml/2006/picture">
                <pic:pic xmlns:pic="http://schemas.openxmlformats.org/drawingml/2006/picture">
                  <pic:nvPicPr>
                    <pic:cNvPr id="1073741834" name="43C75CF6-0413-4759-9129-87FF23B107B3.png" descr="43C75CF6-0413-4759-9129-87FF23B107B3.png"/>
                    <pic:cNvPicPr>
                      <a:picLocks noChangeAspect="1"/>
                    </pic:cNvPicPr>
                  </pic:nvPicPr>
                  <pic:blipFill>
                    <a:blip r:embed="rId12">
                      <a:extLst/>
                    </a:blip>
                    <a:stretch>
                      <a:fillRect/>
                    </a:stretch>
                  </pic:blipFill>
                  <pic:spPr>
                    <a:xfrm>
                      <a:off x="0" y="0"/>
                      <a:ext cx="2267445" cy="2906508"/>
                    </a:xfrm>
                    <a:prstGeom prst="rect">
                      <a:avLst/>
                    </a:prstGeom>
                    <a:ln w="12700" cap="flat">
                      <a:noFill/>
                      <a:miter lim="400000"/>
                    </a:ln>
                    <a:effectLst/>
                  </pic:spPr>
                </pic:pic>
              </a:graphicData>
            </a:graphic>
          </wp:anchor>
        </w:drawing>
      </w:r>
    </w:p>
    <w:p>
      <w:pPr>
        <w:pStyle w:val="Default"/>
        <w:suppressAutoHyphens w:val="1"/>
        <w:spacing w:before="0" w:after="240" w:line="240" w:lineRule="auto"/>
      </w:pPr>
      <w:r>
        <w:rPr>
          <w:sz w:val="38"/>
          <w:szCs w:val="38"/>
          <w:rtl w:val="0"/>
          <w:lang w:val="en-US"/>
        </w:rPr>
        <w:t>AiiPs may represent:</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AI reasoning systems</w:t>
      </w:r>
    </w:p>
    <w:p>
      <w:pPr>
        <w:pStyle w:val="Default"/>
        <w:suppressAutoHyphens w:val="1"/>
        <w:spacing w:before="0" w:after="240" w:line="240" w:lineRule="auto"/>
      </w:pPr>
      <w:r>
        <w:rPr>
          <w:sz w:val="38"/>
          <w:szCs w:val="38"/>
          <w:rtl w:val="0"/>
        </w:rPr>
        <w:t xml:space="preserve">• </w:t>
      </w:r>
      <w:r>
        <w:rPr>
          <w:sz w:val="38"/>
          <w:szCs w:val="38"/>
          <w:rtl w:val="0"/>
          <w:lang w:val="en-US"/>
        </w:rPr>
        <w:t>collaborative intelligence tools</w:t>
      </w:r>
    </w:p>
    <w:p>
      <w:pPr>
        <w:pStyle w:val="Default"/>
        <w:suppressAutoHyphens w:val="1"/>
        <w:spacing w:before="0" w:after="240" w:line="240" w:lineRule="auto"/>
      </w:pPr>
      <w:r>
        <w:rPr>
          <w:sz w:val="38"/>
          <w:szCs w:val="38"/>
          <w:rtl w:val="0"/>
        </w:rPr>
        <w:t xml:space="preserve">• </w:t>
      </w:r>
      <w:r>
        <w:rPr>
          <w:sz w:val="38"/>
          <w:szCs w:val="38"/>
          <w:rtl w:val="0"/>
          <w:lang w:val="en-US"/>
        </w:rPr>
        <w:t>optimized reasoning workflows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Minting an AiiP preserves:</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intellectual property ownership</w:t>
      </w:r>
    </w:p>
    <w:p>
      <w:pPr>
        <w:pStyle w:val="Default"/>
        <w:suppressAutoHyphens w:val="1"/>
        <w:spacing w:before="0" w:after="240" w:line="240" w:lineRule="auto"/>
      </w:pPr>
      <w:r>
        <w:rPr>
          <w:sz w:val="38"/>
          <w:szCs w:val="38"/>
          <w:rtl w:val="0"/>
        </w:rPr>
        <w:t xml:space="preserve">• </w:t>
      </w:r>
      <w:r>
        <w:rPr>
          <w:sz w:val="38"/>
          <w:szCs w:val="38"/>
          <w:rtl w:val="0"/>
          <w:lang w:val="en-US"/>
        </w:rPr>
        <w:t>attribution of reasoning contributions</w:t>
      </w:r>
    </w:p>
    <w:p>
      <w:pPr>
        <w:pStyle w:val="Default"/>
        <w:suppressAutoHyphens w:val="1"/>
        <w:spacing w:before="0" w:after="240" w:line="240" w:lineRule="auto"/>
      </w:pPr>
      <w:r>
        <w:rPr>
          <w:sz w:val="38"/>
          <w:szCs w:val="38"/>
          <w:rtl w:val="0"/>
        </w:rPr>
        <w:t xml:space="preserve">• </w:t>
      </w:r>
      <w:r>
        <w:rPr>
          <w:sz w:val="38"/>
          <w:szCs w:val="38"/>
          <w:rtl w:val="0"/>
          <w:lang w:val="en-US"/>
        </w:rPr>
        <w:t>traceability of collaborative intelligence generation</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rPr>
        <w:t>13. HAICO AiiPs</w:t>
      </w:r>
    </w:p>
    <w:p>
      <w:pPr>
        <w:pStyle w:val="Default"/>
        <w:suppressAutoHyphens w:val="1"/>
        <w:spacing w:before="0" w:after="240" w:line="240" w:lineRule="auto"/>
      </w:pPr>
    </w:p>
    <w:p>
      <w:pPr>
        <w:pStyle w:val="Default"/>
        <w:suppressAutoHyphens w:val="1"/>
        <w:spacing w:before="0" w:after="240" w:line="240" w:lineRule="auto"/>
      </w:pPr>
      <w:r>
        <w:drawing xmlns:a="http://schemas.openxmlformats.org/drawingml/2006/main">
          <wp:anchor distT="152400" distB="152400" distL="152400" distR="152400" simplePos="0" relativeHeight="251665408" behindDoc="0" locked="0" layoutInCell="1" allowOverlap="1">
            <wp:simplePos x="0" y="0"/>
            <wp:positionH relativeFrom="margin">
              <wp:posOffset>3678003</wp:posOffset>
            </wp:positionH>
            <wp:positionV relativeFrom="line">
              <wp:posOffset>593311</wp:posOffset>
            </wp:positionV>
            <wp:extent cx="2259247" cy="2410874"/>
            <wp:effectExtent l="0" t="0" r="0" b="0"/>
            <wp:wrapThrough wrapText="bothSides" distL="152400" distR="152400">
              <wp:wrapPolygon edited="1">
                <wp:start x="10583" y="204"/>
                <wp:lineTo x="12395" y="294"/>
                <wp:lineTo x="13530" y="566"/>
                <wp:lineTo x="14617" y="1042"/>
                <wp:lineTo x="15584" y="1766"/>
                <wp:lineTo x="16333" y="2287"/>
                <wp:lineTo x="17251" y="3306"/>
                <wp:lineTo x="17831" y="4325"/>
                <wp:lineTo x="18072" y="5004"/>
                <wp:lineTo x="18338" y="5932"/>
                <wp:lineTo x="18435" y="6679"/>
                <wp:lineTo x="18677" y="6815"/>
                <wp:lineTo x="18991" y="6815"/>
                <wp:lineTo x="19788" y="6340"/>
                <wp:lineTo x="20561" y="6340"/>
                <wp:lineTo x="20972" y="6634"/>
                <wp:lineTo x="21286" y="7132"/>
                <wp:lineTo x="21431" y="7857"/>
                <wp:lineTo x="21334" y="9215"/>
                <wp:lineTo x="21068" y="10211"/>
                <wp:lineTo x="20561" y="11140"/>
                <wp:lineTo x="19619" y="12226"/>
                <wp:lineTo x="18870" y="12792"/>
                <wp:lineTo x="18507" y="12928"/>
                <wp:lineTo x="18169" y="12951"/>
                <wp:lineTo x="17952" y="14717"/>
                <wp:lineTo x="17275" y="16143"/>
                <wp:lineTo x="16285" y="17525"/>
                <wp:lineTo x="15221" y="18725"/>
                <wp:lineTo x="13699" y="20219"/>
                <wp:lineTo x="12636" y="20989"/>
                <wp:lineTo x="11984" y="21260"/>
                <wp:lineTo x="11114" y="21419"/>
                <wp:lineTo x="9979" y="21351"/>
                <wp:lineTo x="8940" y="20943"/>
                <wp:lineTo x="7756" y="20083"/>
                <wp:lineTo x="5992" y="18249"/>
                <wp:lineTo x="5750" y="17887"/>
                <wp:lineTo x="5122" y="17253"/>
                <wp:lineTo x="4277" y="15962"/>
                <wp:lineTo x="3721" y="14717"/>
                <wp:lineTo x="3576" y="13675"/>
                <wp:lineTo x="3528" y="12928"/>
                <wp:lineTo x="2948" y="12860"/>
                <wp:lineTo x="2295" y="12453"/>
                <wp:lineTo x="1401" y="11547"/>
                <wp:lineTo x="773" y="10642"/>
                <wp:lineTo x="435" y="9736"/>
                <wp:lineTo x="242" y="8400"/>
                <wp:lineTo x="314" y="7358"/>
                <wp:lineTo x="604" y="6792"/>
                <wp:lineTo x="991" y="6430"/>
                <wp:lineTo x="1281" y="6340"/>
                <wp:lineTo x="1957" y="6408"/>
                <wp:lineTo x="2706" y="6657"/>
                <wp:lineTo x="3286" y="6725"/>
                <wp:lineTo x="3455" y="5479"/>
                <wp:lineTo x="3962" y="4030"/>
                <wp:lineTo x="4615" y="3034"/>
                <wp:lineTo x="5050" y="2536"/>
                <wp:lineTo x="5219" y="2264"/>
                <wp:lineTo x="5944" y="1743"/>
                <wp:lineTo x="6548" y="1313"/>
                <wp:lineTo x="7828" y="657"/>
                <wp:lineTo x="9278" y="294"/>
                <wp:lineTo x="10583" y="204"/>
              </wp:wrapPolygon>
            </wp:wrapThrough>
            <wp:docPr id="1073741835" name="officeArt object" descr="C1461D5F-5800-459D-904C-E3EB445ECFA9.png"/>
            <wp:cNvGraphicFramePr/>
            <a:graphic xmlns:a="http://schemas.openxmlformats.org/drawingml/2006/main">
              <a:graphicData uri="http://schemas.openxmlformats.org/drawingml/2006/picture">
                <pic:pic xmlns:pic="http://schemas.openxmlformats.org/drawingml/2006/picture">
                  <pic:nvPicPr>
                    <pic:cNvPr id="1073741835" name="C1461D5F-5800-459D-904C-E3EB445ECFA9.png" descr="C1461D5F-5800-459D-904C-E3EB445ECFA9.png"/>
                    <pic:cNvPicPr>
                      <a:picLocks noChangeAspect="1"/>
                    </pic:cNvPicPr>
                  </pic:nvPicPr>
                  <pic:blipFill>
                    <a:blip r:embed="rId13">
                      <a:extLst/>
                    </a:blip>
                    <a:stretch>
                      <a:fillRect/>
                    </a:stretch>
                  </pic:blipFill>
                  <pic:spPr>
                    <a:xfrm>
                      <a:off x="0" y="0"/>
                      <a:ext cx="2259247" cy="2410874"/>
                    </a:xfrm>
                    <a:prstGeom prst="rect">
                      <a:avLst/>
                    </a:prstGeom>
                    <a:ln w="12700" cap="flat">
                      <a:noFill/>
                      <a:miter lim="400000"/>
                    </a:ln>
                    <a:effectLst/>
                  </pic:spPr>
                </pic:pic>
              </a:graphicData>
            </a:graphic>
          </wp:anchor>
        </w:drawing>
      </w:r>
      <w:r>
        <w:rPr>
          <w:sz w:val="38"/>
          <w:szCs w:val="38"/>
          <w:rtl w:val="0"/>
          <w:lang w:val="en-US"/>
        </w:rPr>
        <w:t>HAICO AiiPs are AI reasoning systems optimized for collaborative intelligence.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systems are designed to:</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amplify human cognition</w:t>
      </w:r>
    </w:p>
    <w:p>
      <w:pPr>
        <w:pStyle w:val="Default"/>
        <w:suppressAutoHyphens w:val="1"/>
        <w:spacing w:before="0" w:after="240" w:line="240" w:lineRule="auto"/>
      </w:pPr>
      <w:r>
        <w:drawing xmlns:a="http://schemas.openxmlformats.org/drawingml/2006/main">
          <wp:anchor distT="152400" distB="152400" distL="152400" distR="152400" simplePos="0" relativeHeight="251662336" behindDoc="0" locked="0" layoutInCell="1" allowOverlap="1">
            <wp:simplePos x="0" y="0"/>
            <wp:positionH relativeFrom="page">
              <wp:posOffset>1290320</wp:posOffset>
            </wp:positionH>
            <wp:positionV relativeFrom="page">
              <wp:posOffset>2435859</wp:posOffset>
            </wp:positionV>
            <wp:extent cx="5715544" cy="8573316"/>
            <wp:effectExtent l="0" t="0" r="0" b="0"/>
            <wp:wrapTopAndBottom distT="152400" distB="152400"/>
            <wp:docPr id="1073741836" name="officeArt object" descr="079B6161-FCE1-42B9-8D20-9042DAE2EBAB.png"/>
            <wp:cNvGraphicFramePr/>
            <a:graphic xmlns:a="http://schemas.openxmlformats.org/drawingml/2006/main">
              <a:graphicData uri="http://schemas.openxmlformats.org/drawingml/2006/picture">
                <pic:pic xmlns:pic="http://schemas.openxmlformats.org/drawingml/2006/picture">
                  <pic:nvPicPr>
                    <pic:cNvPr id="1073741836" name="079B6161-FCE1-42B9-8D20-9042DAE2EBAB.png" descr="079B6161-FCE1-42B9-8D20-9042DAE2EBAB.png"/>
                    <pic:cNvPicPr>
                      <a:picLocks noChangeAspect="1"/>
                    </pic:cNvPicPr>
                  </pic:nvPicPr>
                  <pic:blipFill>
                    <a:blip r:embed="rId14">
                      <a:extLst/>
                    </a:blip>
                    <a:stretch>
                      <a:fillRect/>
                    </a:stretch>
                  </pic:blipFill>
                  <pic:spPr>
                    <a:xfrm>
                      <a:off x="0" y="0"/>
                      <a:ext cx="5715544" cy="8573316"/>
                    </a:xfrm>
                    <a:prstGeom prst="rect">
                      <a:avLst/>
                    </a:prstGeom>
                    <a:ln w="12700" cap="flat">
                      <a:noFill/>
                      <a:miter lim="400000"/>
                    </a:ln>
                    <a:effectLst/>
                  </pic:spPr>
                </pic:pic>
              </a:graphicData>
            </a:graphic>
          </wp:anchor>
        </w:drawing>
      </w:r>
      <w:r>
        <w:rPr>
          <w:sz w:val="38"/>
          <w:szCs w:val="38"/>
          <w:rtl w:val="0"/>
        </w:rPr>
        <w:t xml:space="preserve">• </w:t>
      </w:r>
      <w:r>
        <w:rPr>
          <w:sz w:val="38"/>
          <w:szCs w:val="38"/>
          <w:rtl w:val="0"/>
          <w:lang w:val="en-US"/>
        </w:rPr>
        <w:t>improve reasoning quality</w:t>
      </w:r>
    </w:p>
    <w:p>
      <w:pPr>
        <w:pStyle w:val="Default"/>
        <w:suppressAutoHyphens w:val="1"/>
        <w:spacing w:before="0" w:after="240" w:line="240" w:lineRule="auto"/>
      </w:pPr>
      <w:r>
        <w:rPr>
          <w:sz w:val="38"/>
          <w:szCs w:val="38"/>
          <w:rtl w:val="0"/>
        </w:rPr>
        <w:t xml:space="preserve">• </w:t>
      </w:r>
      <w:r>
        <w:rPr>
          <w:sz w:val="38"/>
          <w:szCs w:val="38"/>
          <w:rtl w:val="0"/>
          <w:lang w:val="en-US"/>
        </w:rPr>
        <w:t>reduce hallucination rates</w:t>
      </w:r>
    </w:p>
    <w:p>
      <w:pPr>
        <w:pStyle w:val="Default"/>
        <w:suppressAutoHyphens w:val="1"/>
        <w:spacing w:before="0" w:after="240" w:line="240" w:lineRule="auto"/>
      </w:pPr>
      <w:r>
        <w:rPr>
          <w:sz w:val="38"/>
          <w:szCs w:val="38"/>
          <w:rtl w:val="0"/>
        </w:rPr>
        <w:t xml:space="preserve">• </w:t>
      </w:r>
      <w:r>
        <w:rPr>
          <w:sz w:val="38"/>
          <w:szCs w:val="38"/>
          <w:rtl w:val="0"/>
          <w:lang w:val="en-US"/>
        </w:rPr>
        <w:t>generate high-quality reasoning trace datasets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321"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14. The ToolAi Flywheel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ToolAi ecosystem creates a self-reinforcing intelligence network.</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Users interact with AI</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Structured reasoning workflows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Reasoning trace data generated</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AI systems improve</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fr-FR"/>
        </w:rPr>
        <w:t>Better collaborative intelligence</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AiiPs created</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Marketplace activity increases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Ecosystem value grows</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More users join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feedback loop creates network effects for collaborative intelligence.</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r>
        <w:rPr>
          <w:outline w:val="0"/>
          <w:color w:val="808080"/>
          <w:u w:color="808080"/>
          <w14:textFill>
            <w14:solidFill>
              <w14:srgbClr w14:val="808080"/>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325499</wp:posOffset>
            </wp:positionV>
            <wp:extent cx="6103052" cy="4068701"/>
            <wp:effectExtent l="0" t="0" r="0" b="0"/>
            <wp:wrapTopAndBottom distT="152400" distB="152400"/>
            <wp:docPr id="1073741837" name="officeArt object" descr="82455A12-6836-475C-BF99-582CFD0347EE.png"/>
            <wp:cNvGraphicFramePr/>
            <a:graphic xmlns:a="http://schemas.openxmlformats.org/drawingml/2006/main">
              <a:graphicData uri="http://schemas.openxmlformats.org/drawingml/2006/picture">
                <pic:pic xmlns:pic="http://schemas.openxmlformats.org/drawingml/2006/picture">
                  <pic:nvPicPr>
                    <pic:cNvPr id="1073741837" name="82455A12-6836-475C-BF99-582CFD0347EE.png" descr="82455A12-6836-475C-BF99-582CFD0347EE.png"/>
                    <pic:cNvPicPr>
                      <a:picLocks noChangeAspect="1"/>
                    </pic:cNvPicPr>
                  </pic:nvPicPr>
                  <pic:blipFill>
                    <a:blip r:embed="rId15">
                      <a:extLst/>
                    </a:blip>
                    <a:stretch>
                      <a:fillRect/>
                    </a:stretch>
                  </pic:blipFill>
                  <pic:spPr>
                    <a:xfrm>
                      <a:off x="0" y="0"/>
                      <a:ext cx="6103052" cy="4068701"/>
                    </a:xfrm>
                    <a:prstGeom prst="rect">
                      <a:avLst/>
                    </a:prstGeom>
                    <a:ln w="12700" cap="flat">
                      <a:noFill/>
                      <a:miter lim="400000"/>
                    </a:ln>
                    <a:effectLst/>
                  </pic:spPr>
                </pic:pic>
              </a:graphicData>
            </a:graphic>
          </wp:anchor>
        </w:drawing>
      </w:r>
      <w:r>
        <w:rPr>
          <w:outline w:val="0"/>
          <w:color w:val="808080"/>
          <w:u w:color="808080"/>
          <w14:textFill>
            <w14:solidFill>
              <w14:srgbClr w14:val="808080"/>
            </w14:solidFill>
          </w14:textFill>
        </w:rPr>
        <w:drawing xmlns:a="http://schemas.openxmlformats.org/drawingml/2006/main">
          <wp:anchor distT="152400" distB="152400" distL="152400" distR="152400" simplePos="0" relativeHeight="251667456" behindDoc="0" locked="0" layoutInCell="1" allowOverlap="1">
            <wp:simplePos x="0" y="0"/>
            <wp:positionH relativeFrom="margin">
              <wp:posOffset>2543166</wp:posOffset>
            </wp:positionH>
            <wp:positionV relativeFrom="line">
              <wp:posOffset>1827375</wp:posOffset>
            </wp:positionV>
            <wp:extent cx="1004019" cy="1064948"/>
            <wp:effectExtent l="0" t="0" r="0" b="0"/>
            <wp:wrapThrough wrapText="bothSides" distL="152400" distR="152400">
              <wp:wrapPolygon edited="1">
                <wp:start x="10059" y="107"/>
                <wp:lineTo x="11911" y="188"/>
                <wp:lineTo x="13051" y="457"/>
                <wp:lineTo x="14220" y="860"/>
                <wp:lineTo x="14675" y="994"/>
                <wp:lineTo x="15217" y="1290"/>
                <wp:lineTo x="16585" y="2203"/>
                <wp:lineTo x="17240" y="2821"/>
                <wp:lineTo x="17981" y="3707"/>
                <wp:lineTo x="18522" y="4755"/>
                <wp:lineTo x="19007" y="5910"/>
                <wp:lineTo x="19206" y="6179"/>
                <wp:lineTo x="19292" y="6851"/>
                <wp:lineTo x="19292" y="7093"/>
                <wp:lineTo x="19605" y="7039"/>
                <wp:lineTo x="20090" y="6797"/>
                <wp:lineTo x="20375" y="6807"/>
                <wp:lineTo x="20375" y="6985"/>
                <wp:lineTo x="19833" y="7039"/>
                <wp:lineTo x="19577" y="7146"/>
                <wp:lineTo x="19463" y="7415"/>
                <wp:lineTo x="19634" y="7522"/>
                <wp:lineTo x="19805" y="7469"/>
                <wp:lineTo x="19890" y="7415"/>
                <wp:lineTo x="20204" y="7200"/>
                <wp:lineTo x="20147" y="7173"/>
                <wp:lineTo x="20546" y="7012"/>
                <wp:lineTo x="20375" y="6985"/>
                <wp:lineTo x="20375" y="6807"/>
                <wp:lineTo x="20831" y="6824"/>
                <wp:lineTo x="21315" y="7146"/>
                <wp:lineTo x="21571" y="7630"/>
                <wp:lineTo x="21571" y="8060"/>
                <wp:lineTo x="21486" y="8060"/>
                <wp:lineTo x="21515" y="8785"/>
                <wp:lineTo x="21571" y="9027"/>
                <wp:lineTo x="21486" y="9725"/>
                <wp:lineTo x="21059" y="10719"/>
                <wp:lineTo x="20147" y="11875"/>
                <wp:lineTo x="19463" y="12385"/>
                <wp:lineTo x="18807" y="12519"/>
                <wp:lineTo x="18636" y="13057"/>
                <wp:lineTo x="18551" y="13675"/>
                <wp:lineTo x="17981" y="15179"/>
                <wp:lineTo x="17867" y="15367"/>
                <wp:lineTo x="17782" y="15797"/>
                <wp:lineTo x="17326" y="16496"/>
                <wp:lineTo x="16813" y="17113"/>
                <wp:lineTo x="16585" y="17490"/>
                <wp:lineTo x="16300" y="17651"/>
                <wp:lineTo x="15673" y="18322"/>
                <wp:lineTo x="15103" y="18779"/>
                <wp:lineTo x="14447" y="19343"/>
                <wp:lineTo x="13165" y="20149"/>
                <wp:lineTo x="12624" y="20364"/>
                <wp:lineTo x="11256" y="20901"/>
                <wp:lineTo x="10857" y="20955"/>
                <wp:lineTo x="10544" y="20928"/>
                <wp:lineTo x="10430" y="20821"/>
                <wp:lineTo x="10059" y="20740"/>
                <wp:lineTo x="9119" y="20337"/>
                <wp:lineTo x="7039" y="19048"/>
                <wp:lineTo x="5870" y="18161"/>
                <wp:lineTo x="5329" y="17624"/>
                <wp:lineTo x="4901" y="17113"/>
                <wp:lineTo x="4588" y="16737"/>
                <wp:lineTo x="3875" y="15716"/>
                <wp:lineTo x="3448" y="14749"/>
                <wp:lineTo x="3306" y="14481"/>
                <wp:lineTo x="3135" y="14239"/>
                <wp:lineTo x="2964" y="13379"/>
                <wp:lineTo x="2821" y="12546"/>
                <wp:lineTo x="1995" y="12278"/>
                <wp:lineTo x="1083" y="11472"/>
                <wp:lineTo x="484" y="10639"/>
                <wp:lineTo x="85" y="9564"/>
                <wp:lineTo x="0" y="8087"/>
                <wp:lineTo x="228" y="7307"/>
                <wp:lineTo x="712" y="6851"/>
                <wp:lineTo x="1339" y="6743"/>
                <wp:lineTo x="1995" y="7012"/>
                <wp:lineTo x="2251" y="7119"/>
                <wp:lineTo x="2422" y="6421"/>
                <wp:lineTo x="2565" y="6072"/>
                <wp:lineTo x="2935" y="5427"/>
                <wp:lineTo x="3106" y="4890"/>
                <wp:lineTo x="3391" y="4272"/>
                <wp:lineTo x="3818" y="3734"/>
                <wp:lineTo x="4217" y="3143"/>
                <wp:lineTo x="4559" y="2687"/>
                <wp:lineTo x="5386" y="1934"/>
                <wp:lineTo x="5642" y="1719"/>
                <wp:lineTo x="6782" y="1048"/>
                <wp:lineTo x="8235" y="430"/>
                <wp:lineTo x="9860" y="134"/>
                <wp:lineTo x="10059" y="107"/>
              </wp:wrapPolygon>
            </wp:wrapThrough>
            <wp:docPr id="1073741838" name="officeArt object" descr="A8F86FA5-8C3E-48F5-ABB8-D7A4BDEEAE9C.png"/>
            <wp:cNvGraphicFramePr/>
            <a:graphic xmlns:a="http://schemas.openxmlformats.org/drawingml/2006/main">
              <a:graphicData uri="http://schemas.openxmlformats.org/drawingml/2006/picture">
                <pic:pic xmlns:pic="http://schemas.openxmlformats.org/drawingml/2006/picture">
                  <pic:nvPicPr>
                    <pic:cNvPr id="1073741838" name="A8F86FA5-8C3E-48F5-ABB8-D7A4BDEEAE9C.png" descr="A8F86FA5-8C3E-48F5-ABB8-D7A4BDEEAE9C.png"/>
                    <pic:cNvPicPr>
                      <a:picLocks noChangeAspect="1"/>
                    </pic:cNvPicPr>
                  </pic:nvPicPr>
                  <pic:blipFill>
                    <a:blip r:embed="rId16">
                      <a:extLst/>
                    </a:blip>
                    <a:stretch>
                      <a:fillRect/>
                    </a:stretch>
                  </pic:blipFill>
                  <pic:spPr>
                    <a:xfrm>
                      <a:off x="0" y="0"/>
                      <a:ext cx="1004019" cy="1064948"/>
                    </a:xfrm>
                    <a:prstGeom prst="rect">
                      <a:avLst/>
                    </a:prstGeom>
                    <a:ln w="12700" cap="flat">
                      <a:noFill/>
                      <a:miter lim="400000"/>
                    </a:ln>
                    <a:effectLst/>
                  </pic:spPr>
                </pic:pic>
              </a:graphicData>
            </a:graphic>
          </wp:anchor>
        </w:drawing>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321" w:line="240" w:lineRule="auto"/>
      </w:pPr>
      <w:r>
        <w:drawing xmlns:a="http://schemas.openxmlformats.org/drawingml/2006/main">
          <wp:anchor distT="152400" distB="152400" distL="152400" distR="152400" simplePos="0" relativeHeight="251666432" behindDoc="0" locked="0" layoutInCell="1" allowOverlap="1">
            <wp:simplePos x="0" y="0"/>
            <wp:positionH relativeFrom="margin">
              <wp:posOffset>4399469</wp:posOffset>
            </wp:positionH>
            <wp:positionV relativeFrom="line">
              <wp:posOffset>427989</wp:posOffset>
            </wp:positionV>
            <wp:extent cx="2215349" cy="1837385"/>
            <wp:effectExtent l="0" t="0" r="0" b="0"/>
            <wp:wrapThrough wrapText="bothSides" distL="152400" distR="152400">
              <wp:wrapPolygon edited="1">
                <wp:start x="10289" y="257"/>
                <wp:lineTo x="11396" y="308"/>
                <wp:lineTo x="12249" y="616"/>
                <wp:lineTo x="13122" y="1181"/>
                <wp:lineTo x="13697" y="1798"/>
                <wp:lineTo x="14144" y="2517"/>
                <wp:lineTo x="14400" y="2363"/>
                <wp:lineTo x="15018" y="1875"/>
                <wp:lineTo x="15636" y="1541"/>
                <wp:lineTo x="16360" y="1413"/>
                <wp:lineTo x="17404" y="1464"/>
                <wp:lineTo x="18128" y="1695"/>
                <wp:lineTo x="18831" y="2157"/>
                <wp:lineTo x="19534" y="2954"/>
                <wp:lineTo x="19896" y="3698"/>
                <wp:lineTo x="20258" y="4751"/>
                <wp:lineTo x="20535" y="5933"/>
                <wp:lineTo x="20769" y="6601"/>
                <wp:lineTo x="21089" y="6780"/>
                <wp:lineTo x="21344" y="7294"/>
                <wp:lineTo x="21408" y="7577"/>
                <wp:lineTo x="21366" y="8835"/>
                <wp:lineTo x="21025" y="9580"/>
                <wp:lineTo x="20514" y="10145"/>
                <wp:lineTo x="20343" y="10325"/>
                <wp:lineTo x="20130" y="11095"/>
                <wp:lineTo x="20024" y="11815"/>
                <wp:lineTo x="19683" y="12970"/>
                <wp:lineTo x="19321" y="13535"/>
                <wp:lineTo x="18873" y="13818"/>
                <wp:lineTo x="18128" y="13895"/>
                <wp:lineTo x="17723" y="13895"/>
                <wp:lineTo x="17553" y="14614"/>
                <wp:lineTo x="17744" y="15359"/>
                <wp:lineTo x="17723" y="16746"/>
                <wp:lineTo x="17446" y="17516"/>
                <wp:lineTo x="16743" y="18544"/>
                <wp:lineTo x="16168" y="19134"/>
                <wp:lineTo x="15827" y="19263"/>
                <wp:lineTo x="15188" y="19186"/>
                <wp:lineTo x="14443" y="18646"/>
                <wp:lineTo x="14315" y="18595"/>
                <wp:lineTo x="13527" y="19211"/>
                <wp:lineTo x="12994" y="19982"/>
                <wp:lineTo x="12462" y="20624"/>
                <wp:lineTo x="11567" y="21189"/>
                <wp:lineTo x="11013" y="21369"/>
                <wp:lineTo x="10161" y="21292"/>
                <wp:lineTo x="9309" y="20829"/>
                <wp:lineTo x="8585" y="20162"/>
                <wp:lineTo x="7839" y="19109"/>
                <wp:lineTo x="7115" y="18569"/>
                <wp:lineTo x="6391" y="19109"/>
                <wp:lineTo x="5922" y="19263"/>
                <wp:lineTo x="5389" y="19160"/>
                <wp:lineTo x="4686" y="18518"/>
                <wp:lineTo x="4282" y="17979"/>
                <wp:lineTo x="3834" y="17208"/>
                <wp:lineTo x="3685" y="16489"/>
                <wp:lineTo x="3728" y="15282"/>
                <wp:lineTo x="3941" y="14409"/>
                <wp:lineTo x="3770" y="13844"/>
                <wp:lineTo x="2599" y="13792"/>
                <wp:lineTo x="2109" y="13458"/>
                <wp:lineTo x="1704" y="12842"/>
                <wp:lineTo x="1427" y="11789"/>
                <wp:lineTo x="1278" y="10659"/>
                <wp:lineTo x="1022" y="10094"/>
                <wp:lineTo x="447" y="9375"/>
                <wp:lineTo x="234" y="8784"/>
                <wp:lineTo x="234" y="7371"/>
                <wp:lineTo x="447" y="6909"/>
                <wp:lineTo x="767" y="6678"/>
                <wp:lineTo x="1299" y="4674"/>
                <wp:lineTo x="1725" y="3442"/>
                <wp:lineTo x="2194" y="2671"/>
                <wp:lineTo x="2748" y="2080"/>
                <wp:lineTo x="3472" y="1644"/>
                <wp:lineTo x="4090" y="1464"/>
                <wp:lineTo x="5496" y="1490"/>
                <wp:lineTo x="6327" y="1824"/>
                <wp:lineTo x="7243" y="2491"/>
                <wp:lineTo x="7392" y="2491"/>
                <wp:lineTo x="7967" y="1567"/>
                <wp:lineTo x="8755" y="873"/>
                <wp:lineTo x="9394" y="488"/>
                <wp:lineTo x="10289" y="257"/>
              </wp:wrapPolygon>
            </wp:wrapThrough>
            <wp:docPr id="1073741839" name="officeArt object" descr="4EC123F1-038C-4B20-AF8A-F35BFD9364A8.png"/>
            <wp:cNvGraphicFramePr/>
            <a:graphic xmlns:a="http://schemas.openxmlformats.org/drawingml/2006/main">
              <a:graphicData uri="http://schemas.openxmlformats.org/drawingml/2006/picture">
                <pic:pic xmlns:pic="http://schemas.openxmlformats.org/drawingml/2006/picture">
                  <pic:nvPicPr>
                    <pic:cNvPr id="1073741839" name="4EC123F1-038C-4B20-AF8A-F35BFD9364A8.png" descr="4EC123F1-038C-4B20-AF8A-F35BFD9364A8.png"/>
                    <pic:cNvPicPr>
                      <a:picLocks noChangeAspect="1"/>
                    </pic:cNvPicPr>
                  </pic:nvPicPr>
                  <pic:blipFill>
                    <a:blip r:embed="rId17">
                      <a:extLst/>
                    </a:blip>
                    <a:stretch>
                      <a:fillRect/>
                    </a:stretch>
                  </pic:blipFill>
                  <pic:spPr>
                    <a:xfrm>
                      <a:off x="0" y="0"/>
                      <a:ext cx="2215349" cy="1837385"/>
                    </a:xfrm>
                    <a:prstGeom prst="rect">
                      <a:avLst/>
                    </a:prstGeom>
                    <a:ln w="12700" cap="flat">
                      <a:noFill/>
                      <a:miter lim="400000"/>
                    </a:ln>
                    <a:effectLst/>
                  </pic:spPr>
                </pic:pic>
              </a:graphicData>
            </a:graphic>
          </wp:anchor>
        </w:drawing>
      </w:r>
    </w:p>
    <w:p>
      <w:pPr>
        <w:pStyle w:val="Default"/>
        <w:suppressAutoHyphens w:val="1"/>
        <w:spacing w:before="0" w:after="321" w:line="240" w:lineRule="auto"/>
      </w:pPr>
    </w:p>
    <w:p>
      <w:pPr>
        <w:pStyle w:val="Default"/>
        <w:suppressAutoHyphens w:val="1"/>
        <w:spacing w:before="0" w:after="321" w:line="240" w:lineRule="auto"/>
        <w:rPr>
          <w:b w:val="1"/>
          <w:bCs w:val="1"/>
          <w:sz w:val="48"/>
          <w:szCs w:val="48"/>
        </w:rPr>
      </w:pPr>
      <w:r>
        <w:rPr>
          <w:b w:val="1"/>
          <w:bCs w:val="1"/>
          <w:sz w:val="60"/>
          <w:szCs w:val="60"/>
          <w:rtl w:val="0"/>
          <w:lang w:val="fr-FR"/>
        </w:rPr>
        <w:t>15. HAICO: Human</w:t>
      </w:r>
      <w:r>
        <w:rPr>
          <w:b w:val="1"/>
          <w:bCs w:val="1"/>
          <w:sz w:val="60"/>
          <w:szCs w:val="60"/>
          <w:rtl w:val="0"/>
        </w:rPr>
        <w:t>–</w:t>
      </w:r>
      <w:r>
        <w:rPr>
          <w:b w:val="1"/>
          <w:bCs w:val="1"/>
          <w:sz w:val="60"/>
          <w:szCs w:val="60"/>
          <w:rtl w:val="0"/>
          <w:lang w:val="en-US"/>
        </w:rPr>
        <w:t>AI Collaborative Optimization Protocol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HAICO protocol introduces a structured framework for coordinating reasoning interactions between human participants and artificial intelligence 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protocol defines mechanisms for:</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structured reasoning workflows</w:t>
      </w:r>
    </w:p>
    <w:p>
      <w:pPr>
        <w:pStyle w:val="Default"/>
        <w:suppressAutoHyphens w:val="1"/>
        <w:spacing w:before="0" w:after="240" w:line="240" w:lineRule="auto"/>
      </w:pPr>
      <w:r>
        <w:rPr>
          <w:sz w:val="38"/>
          <w:szCs w:val="38"/>
          <w:rtl w:val="0"/>
        </w:rPr>
        <w:t xml:space="preserve">• </w:t>
      </w:r>
      <w:r>
        <w:rPr>
          <w:sz w:val="38"/>
          <w:szCs w:val="38"/>
          <w:rtl w:val="0"/>
          <w:lang w:val="fr-FR"/>
        </w:rPr>
        <w:t>validation architectures</w:t>
      </w:r>
    </w:p>
    <w:p>
      <w:pPr>
        <w:pStyle w:val="Default"/>
        <w:suppressAutoHyphens w:val="1"/>
        <w:spacing w:before="0" w:after="240" w:line="240" w:lineRule="auto"/>
      </w:pPr>
      <w:r>
        <w:rPr>
          <w:sz w:val="38"/>
          <w:szCs w:val="38"/>
          <w:rtl w:val="0"/>
        </w:rPr>
        <w:t xml:space="preserve">• </w:t>
      </w:r>
      <w:r>
        <w:rPr>
          <w:sz w:val="38"/>
          <w:szCs w:val="38"/>
          <w:rtl w:val="0"/>
          <w:lang w:val="en-US"/>
        </w:rPr>
        <w:t>reasoning trace capture</w:t>
      </w:r>
    </w:p>
    <w:p>
      <w:pPr>
        <w:pStyle w:val="Default"/>
        <w:suppressAutoHyphens w:val="1"/>
        <w:spacing w:before="0" w:after="240" w:line="240" w:lineRule="auto"/>
      </w:pPr>
      <w:r>
        <w:rPr>
          <w:sz w:val="38"/>
          <w:szCs w:val="38"/>
          <w:rtl w:val="0"/>
        </w:rPr>
        <w:t xml:space="preserve">• </w:t>
      </w:r>
      <w:r>
        <w:rPr>
          <w:sz w:val="38"/>
          <w:szCs w:val="38"/>
          <w:rtl w:val="0"/>
          <w:lang w:val="en-US"/>
        </w:rPr>
        <w:t>collaborative intelligence measurement</w:t>
      </w:r>
    </w:p>
    <w:p>
      <w:pPr>
        <w:pStyle w:val="Default"/>
        <w:suppressAutoHyphens w:val="1"/>
        <w:spacing w:before="0" w:after="240" w:line="240" w:lineRule="auto"/>
      </w:pPr>
      <w:r>
        <w:rPr>
          <w:sz w:val="38"/>
          <w:szCs w:val="38"/>
          <w:rtl w:val="0"/>
        </w:rPr>
        <w:t xml:space="preserve">• </w:t>
      </w:r>
      <w:r>
        <w:rPr>
          <w:sz w:val="38"/>
          <w:szCs w:val="38"/>
          <w:rtl w:val="0"/>
          <w:lang w:val="fr-FR"/>
        </w:rPr>
        <w:t>human</w:t>
      </w:r>
      <w:r>
        <w:rPr>
          <w:sz w:val="38"/>
          <w:szCs w:val="38"/>
          <w:rtl w:val="0"/>
        </w:rPr>
        <w:t>–</w:t>
      </w:r>
      <w:r>
        <w:rPr>
          <w:sz w:val="38"/>
          <w:szCs w:val="38"/>
          <w:rtl w:val="0"/>
          <w:lang w:val="en-US"/>
        </w:rPr>
        <w:t>AI co-evolution learning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Through these mechanisms, HAICO enables the creation of collaborative intelligence networks where humans and artificial intelligence systems work together to produce reliable reasoning outputs.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Protocol Layer for AI Collaboration</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In the same way that HTTP standardized communication between web browsers and servers, HAICO introduces a structured interaction model for collaborative reasoning.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fr-FR"/>
        </w:rPr>
        <w:t>Human Participant</w:t>
      </w:r>
    </w:p>
    <w:p>
      <w:pPr>
        <w:pStyle w:val="Default"/>
        <w:suppressAutoHyphens w:val="1"/>
        <w:spacing w:before="0" w:after="240" w:line="240" w:lineRule="auto"/>
      </w:pPr>
      <w:r>
        <w:rPr>
          <w:sz w:val="38"/>
          <w:szCs w:val="38"/>
          <w:rtl w:val="0"/>
        </w:rPr>
        <w:t>│</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Structured Reasoning Input</w:t>
      </w:r>
    </w:p>
    <w:p>
      <w:pPr>
        <w:pStyle w:val="Default"/>
        <w:suppressAutoHyphens w:val="1"/>
        <w:spacing w:before="0" w:after="240" w:line="240" w:lineRule="auto"/>
      </w:pPr>
      <w:r>
        <w:rPr>
          <w:sz w:val="38"/>
          <w:szCs w:val="38"/>
          <w:rtl w:val="0"/>
        </w:rPr>
        <w:t>│</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AI Reasoning Systems</w:t>
      </w:r>
    </w:p>
    <w:p>
      <w:pPr>
        <w:pStyle w:val="Default"/>
        <w:suppressAutoHyphens w:val="1"/>
        <w:spacing w:before="0" w:after="240" w:line="240" w:lineRule="auto"/>
      </w:pPr>
      <w:r>
        <w:rPr>
          <w:sz w:val="38"/>
          <w:szCs w:val="38"/>
          <w:rtl w:val="0"/>
        </w:rPr>
        <w:t>│</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Validation Protocols</w:t>
      </w:r>
    </w:p>
    <w:p>
      <w:pPr>
        <w:pStyle w:val="Default"/>
        <w:suppressAutoHyphens w:val="1"/>
        <w:spacing w:before="0" w:after="240" w:line="240" w:lineRule="auto"/>
      </w:pPr>
      <w:r>
        <w:rPr>
          <w:sz w:val="38"/>
          <w:szCs w:val="38"/>
          <w:rtl w:val="0"/>
        </w:rPr>
        <w:t>│</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fr-FR"/>
        </w:rPr>
        <w:t>Collaborative Intelligence Metrics</w:t>
      </w:r>
    </w:p>
    <w:p>
      <w:pPr>
        <w:pStyle w:val="Default"/>
        <w:suppressAutoHyphens w:val="1"/>
        <w:spacing w:before="0" w:after="240" w:line="240" w:lineRule="auto"/>
      </w:pPr>
      <w:r>
        <w:rPr>
          <w:sz w:val="38"/>
          <w:szCs w:val="38"/>
          <w:rtl w:val="0"/>
        </w:rPr>
        <w:t>│</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en-US"/>
        </w:rPr>
        <w:t>Reasoning Trace Infrastructure</w:t>
      </w:r>
    </w:p>
    <w:p>
      <w:pPr>
        <w:pStyle w:val="Default"/>
        <w:suppressAutoHyphens w:val="1"/>
        <w:spacing w:before="0" w:after="240" w:line="240" w:lineRule="auto"/>
      </w:pPr>
      <w:r>
        <w:rPr>
          <w:sz w:val="38"/>
          <w:szCs w:val="38"/>
          <w:rtl w:val="0"/>
        </w:rPr>
        <w:t>│</w:t>
      </w:r>
    </w:p>
    <w:p>
      <w:pPr>
        <w:pStyle w:val="Default"/>
        <w:suppressAutoHyphens w:val="1"/>
        <w:spacing w:before="0" w:after="240" w:line="240" w:lineRule="auto"/>
      </w:pPr>
      <w:r>
        <w:rPr>
          <w:rFonts w:ascii="Arial Unicode MS" w:hAnsi="Arial Unicode MS" w:hint="default"/>
          <w:sz w:val="38"/>
          <w:szCs w:val="38"/>
          <w:rtl w:val="0"/>
        </w:rPr>
        <w:t>▼</w:t>
      </w:r>
    </w:p>
    <w:p>
      <w:pPr>
        <w:pStyle w:val="Default"/>
        <w:suppressAutoHyphens w:val="1"/>
        <w:spacing w:before="0" w:after="240" w:line="240" w:lineRule="auto"/>
      </w:pPr>
      <w:r>
        <w:rPr>
          <w:sz w:val="38"/>
          <w:szCs w:val="38"/>
          <w:rtl w:val="0"/>
          <w:lang w:val="fr-FR"/>
        </w:rPr>
        <w:t>Continuous Human</w:t>
      </w:r>
      <w:r>
        <w:rPr>
          <w:sz w:val="38"/>
          <w:szCs w:val="38"/>
          <w:rtl w:val="0"/>
        </w:rPr>
        <w:t>–</w:t>
      </w:r>
      <w:r>
        <w:rPr>
          <w:sz w:val="38"/>
          <w:szCs w:val="38"/>
          <w:rtl w:val="0"/>
          <w:lang w:val="fr-FR"/>
        </w:rPr>
        <w:t>AI Co-Evolution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This protocol layer enables interoperability between different AI systems and collaborative intelligence platforms.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Enabling a Collaborative Intelligence Ecosystem</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By establishing a standardized protocol for human</w:t>
      </w:r>
      <w:r>
        <w:rPr>
          <w:sz w:val="38"/>
          <w:szCs w:val="38"/>
          <w:rtl w:val="0"/>
        </w:rPr>
        <w:t>–</w:t>
      </w:r>
      <w:r>
        <w:rPr>
          <w:sz w:val="38"/>
          <w:szCs w:val="38"/>
          <w:rtl w:val="0"/>
          <w:lang w:val="en-US"/>
        </w:rPr>
        <w:t>AI collaboration, HAICO enables the development of new categories of applications including: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collaborative research platforms</w:t>
      </w:r>
    </w:p>
    <w:p>
      <w:pPr>
        <w:pStyle w:val="Default"/>
        <w:suppressAutoHyphens w:val="1"/>
        <w:spacing w:before="0" w:after="240" w:line="240" w:lineRule="auto"/>
      </w:pPr>
      <w:r>
        <w:rPr>
          <w:sz w:val="38"/>
          <w:szCs w:val="38"/>
          <w:rtl w:val="0"/>
        </w:rPr>
        <w:t xml:space="preserve">• </w:t>
      </w:r>
      <w:r>
        <w:rPr>
          <w:sz w:val="38"/>
          <w:szCs w:val="38"/>
          <w:rtl w:val="0"/>
          <w:lang w:val="en-US"/>
        </w:rPr>
        <w:t>AI-assisted engineering design systems</w:t>
      </w:r>
    </w:p>
    <w:p>
      <w:pPr>
        <w:pStyle w:val="Default"/>
        <w:suppressAutoHyphens w:val="1"/>
        <w:spacing w:before="0" w:after="240" w:line="240" w:lineRule="auto"/>
      </w:pPr>
      <w:r>
        <w:rPr>
          <w:sz w:val="38"/>
          <w:szCs w:val="38"/>
          <w:rtl w:val="0"/>
        </w:rPr>
        <w:t xml:space="preserve">• </w:t>
      </w:r>
      <w:r>
        <w:rPr>
          <w:sz w:val="38"/>
          <w:szCs w:val="38"/>
          <w:rtl w:val="0"/>
          <w:lang w:val="en-US"/>
        </w:rPr>
        <w:t>decision-support intelligence networks</w:t>
      </w:r>
    </w:p>
    <w:p>
      <w:pPr>
        <w:pStyle w:val="Default"/>
        <w:suppressAutoHyphens w:val="1"/>
        <w:spacing w:before="0" w:after="240" w:line="240" w:lineRule="auto"/>
      </w:pPr>
      <w:r>
        <w:rPr>
          <w:sz w:val="38"/>
          <w:szCs w:val="38"/>
          <w:rtl w:val="0"/>
        </w:rPr>
        <w:t xml:space="preserve">• </w:t>
      </w:r>
      <w:r>
        <w:rPr>
          <w:sz w:val="38"/>
          <w:szCs w:val="38"/>
          <w:rtl w:val="0"/>
          <w:lang w:val="en-US"/>
        </w:rPr>
        <w:t>educational reasoning platforms</w:t>
      </w:r>
    </w:p>
    <w:p>
      <w:pPr>
        <w:pStyle w:val="Default"/>
        <w:suppressAutoHyphens w:val="1"/>
        <w:spacing w:before="0" w:after="240" w:line="240" w:lineRule="auto"/>
      </w:pPr>
      <w:r>
        <w:rPr>
          <w:sz w:val="38"/>
          <w:szCs w:val="38"/>
          <w:rtl w:val="0"/>
        </w:rPr>
        <w:t xml:space="preserve">• </w:t>
      </w:r>
      <w:r>
        <w:rPr>
          <w:sz w:val="38"/>
          <w:szCs w:val="38"/>
          <w:rtl w:val="0"/>
          <w:lang w:val="en-US"/>
        </w:rPr>
        <w:t>distributed AI agent ecosystems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These systems may operate across different computing environments including:</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it-IT"/>
        </w:rPr>
        <w:t>mobile devices</w:t>
      </w:r>
    </w:p>
    <w:p>
      <w:pPr>
        <w:pStyle w:val="Default"/>
        <w:suppressAutoHyphens w:val="1"/>
        <w:spacing w:before="0" w:after="240" w:line="240" w:lineRule="auto"/>
      </w:pPr>
      <w:r>
        <w:rPr>
          <w:sz w:val="38"/>
          <w:szCs w:val="38"/>
          <w:rtl w:val="0"/>
        </w:rPr>
        <w:t xml:space="preserve">• </w:t>
      </w:r>
      <w:r>
        <w:rPr>
          <w:sz w:val="38"/>
          <w:szCs w:val="38"/>
          <w:rtl w:val="0"/>
          <w:lang w:val="en-US"/>
        </w:rPr>
        <w:t>enterprise platforms</w:t>
      </w:r>
    </w:p>
    <w:p>
      <w:pPr>
        <w:pStyle w:val="Default"/>
        <w:suppressAutoHyphens w:val="1"/>
        <w:spacing w:before="0" w:after="240" w:line="240" w:lineRule="auto"/>
      </w:pPr>
      <w:r>
        <w:rPr>
          <w:sz w:val="38"/>
          <w:szCs w:val="38"/>
          <w:rtl w:val="0"/>
        </w:rPr>
        <w:t xml:space="preserve">• </w:t>
      </w:r>
      <w:r>
        <w:rPr>
          <w:sz w:val="38"/>
          <w:szCs w:val="38"/>
          <w:rtl w:val="0"/>
          <w:lang w:val="en-US"/>
        </w:rPr>
        <w:t>cloud infrastructure</w:t>
      </w:r>
    </w:p>
    <w:p>
      <w:pPr>
        <w:pStyle w:val="Default"/>
        <w:suppressAutoHyphens w:val="1"/>
        <w:spacing w:before="0" w:after="240" w:line="240" w:lineRule="auto"/>
      </w:pPr>
      <w:r>
        <w:rPr>
          <w:sz w:val="38"/>
          <w:szCs w:val="38"/>
          <w:rtl w:val="0"/>
        </w:rPr>
        <w:t xml:space="preserve">• </w:t>
      </w:r>
      <w:r>
        <w:rPr>
          <w:sz w:val="38"/>
          <w:szCs w:val="38"/>
          <w:rtl w:val="0"/>
          <w:lang w:val="en-US"/>
        </w:rPr>
        <w:t>decentralized networks</w:t>
      </w:r>
    </w:p>
    <w:p>
      <w:pPr>
        <w:pStyle w:val="Default"/>
        <w:suppressAutoHyphens w:val="1"/>
        <w:spacing w:before="0" w:after="240" w:line="240" w:lineRule="auto"/>
      </w:pPr>
      <w:r>
        <w:rPr>
          <w:sz w:val="38"/>
          <w:szCs w:val="38"/>
          <w:rtl w:val="0"/>
        </w:rPr>
        <w:t xml:space="preserve">• </w:t>
      </w:r>
      <w:r>
        <w:rPr>
          <w:sz w:val="38"/>
          <w:szCs w:val="38"/>
          <w:rtl w:val="0"/>
          <w:lang w:val="en-US"/>
        </w:rPr>
        <w:t>embodied AI systems and robotics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Open Innovation Around the Protocol</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Just as the internet enabled millions of applications built on open protocols, the HAICO architecture enables an ecosystem of collaborative intelligence systems built around structured reasoning interaction.</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Within this ecosystem, developers may build:</w:t>
      </w:r>
    </w:p>
    <w:p>
      <w:pPr>
        <w:pStyle w:val="Default"/>
        <w:suppressAutoHyphens w:val="1"/>
        <w:spacing w:before="0" w:after="240" w:line="240" w:lineRule="auto"/>
      </w:pPr>
    </w:p>
    <w:p>
      <w:pPr>
        <w:pStyle w:val="Default"/>
        <w:suppressAutoHyphens w:val="1"/>
        <w:spacing w:before="0" w:after="240" w:line="240" w:lineRule="auto"/>
      </w:pPr>
      <w:r>
        <w:rPr>
          <w:sz w:val="38"/>
          <w:szCs w:val="38"/>
          <w:rtl w:val="0"/>
        </w:rPr>
        <w:t xml:space="preserve">• </w:t>
      </w:r>
      <w:r>
        <w:rPr>
          <w:sz w:val="38"/>
          <w:szCs w:val="38"/>
          <w:rtl w:val="0"/>
          <w:lang w:val="en-US"/>
        </w:rPr>
        <w:t>specialized AI reasoning agents</w:t>
      </w:r>
    </w:p>
    <w:p>
      <w:pPr>
        <w:pStyle w:val="Default"/>
        <w:suppressAutoHyphens w:val="1"/>
        <w:spacing w:before="0" w:after="240" w:line="240" w:lineRule="auto"/>
      </w:pPr>
      <w:r>
        <w:rPr>
          <w:sz w:val="38"/>
          <w:szCs w:val="38"/>
          <w:rtl w:val="0"/>
        </w:rPr>
        <w:t xml:space="preserve">• </w:t>
      </w:r>
      <w:r>
        <w:rPr>
          <w:sz w:val="38"/>
          <w:szCs w:val="38"/>
          <w:rtl w:val="0"/>
          <w:lang w:val="en-US"/>
        </w:rPr>
        <w:t>collaborative intelligence analytics tools</w:t>
      </w:r>
    </w:p>
    <w:p>
      <w:pPr>
        <w:pStyle w:val="Default"/>
        <w:suppressAutoHyphens w:val="1"/>
        <w:spacing w:before="0" w:after="240" w:line="240" w:lineRule="auto"/>
      </w:pPr>
      <w:r>
        <w:rPr>
          <w:sz w:val="38"/>
          <w:szCs w:val="38"/>
          <w:rtl w:val="0"/>
        </w:rPr>
        <w:t xml:space="preserve">• </w:t>
      </w:r>
      <w:r>
        <w:rPr>
          <w:sz w:val="38"/>
          <w:szCs w:val="38"/>
          <w:rtl w:val="0"/>
          <w:lang w:val="en-US"/>
        </w:rPr>
        <w:t>domain-specific reasoning validation systems</w:t>
      </w:r>
    </w:p>
    <w:p>
      <w:pPr>
        <w:pStyle w:val="Default"/>
        <w:suppressAutoHyphens w:val="1"/>
        <w:spacing w:before="0" w:after="240" w:line="240" w:lineRule="auto"/>
      </w:pPr>
      <w:r>
        <w:rPr>
          <w:sz w:val="38"/>
          <w:szCs w:val="38"/>
          <w:rtl w:val="0"/>
        </w:rPr>
        <w:t xml:space="preserve">• </w:t>
      </w:r>
      <w:r>
        <w:rPr>
          <w:sz w:val="38"/>
          <w:szCs w:val="38"/>
          <w:rtl w:val="0"/>
          <w:lang w:val="en-US"/>
        </w:rPr>
        <w:t>AI intellectual property assets (AiiPs)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The ToolAi platform provides the first implementation of this protocol through its mobile application, collaborative intelligence analytics infrastructure, and AiiP marketplace.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98" w:line="240" w:lineRule="auto"/>
        <w:rPr>
          <w:b w:val="1"/>
          <w:bCs w:val="1"/>
          <w:sz w:val="36"/>
          <w:szCs w:val="36"/>
        </w:rPr>
      </w:pPr>
      <w:r>
        <w:rPr>
          <w:b w:val="1"/>
          <w:bCs w:val="1"/>
          <w:sz w:val="48"/>
          <w:szCs w:val="48"/>
          <w:rtl w:val="0"/>
          <w:lang w:val="en-US"/>
        </w:rPr>
        <w:t>The Foundation for Collaborative Intelligence Networks</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As artificial intelligence systems become increasingly integrated into everyday decision-making processes, the ability to coordinate reasoning collaboration between humans and AI will become essential.</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HAICO provides the foundation for this emerging infrastructure layer.</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By combining structured reasoning protocols, collaborative intelligence measurement, and decentralized economic incentives, HAICO enables a future in which humans and artificial intelligence systems co-evolve within shared intelligence networks.</w:t>
      </w:r>
    </w:p>
    <w:p>
      <w:pPr>
        <w:pStyle w:val="Default"/>
        <w:suppressAutoHyphens w:val="1"/>
        <w:spacing w:before="0" w:after="240" w:line="240" w:lineRule="auto"/>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p>
    <w:p>
      <w:pPr>
        <w:pStyle w:val="Default"/>
        <w:suppressAutoHyphens w:val="1"/>
        <w:spacing w:before="0" w:after="321" w:line="240" w:lineRule="auto"/>
        <w:rPr>
          <w:b w:val="1"/>
          <w:bCs w:val="1"/>
          <w:sz w:val="48"/>
          <w:szCs w:val="48"/>
        </w:rPr>
      </w:pPr>
      <w:r>
        <w:rPr>
          <w:b w:val="1"/>
          <w:bCs w:val="1"/>
          <w:sz w:val="60"/>
          <w:szCs w:val="60"/>
          <w:rtl w:val="0"/>
          <w:lang w:val="en-US"/>
        </w:rPr>
        <w:t>16. The Future of Collaborative Intelligence</w:t>
      </w:r>
    </w:p>
    <w:p>
      <w:pPr>
        <w:pStyle w:val="Default"/>
        <w:suppressAutoHyphens w:val="1"/>
        <w:spacing w:before="0" w:after="240" w:line="240" w:lineRule="auto"/>
      </w:pP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ToolAi aims to establish the foundational infrastructure for collaborative intelligence networks.</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By combining structured reasoning protocols, user-owned data economies, decentralized financial systems, and open AI intellectual property markets, ToolAi enables humans and artificial intelligence systems to co-evolve.</w:t>
      </w:r>
    </w:p>
    <w:p>
      <w:pPr>
        <w:pStyle w:val="Default"/>
        <w:suppressAutoHyphens w:val="1"/>
        <w:spacing w:before="0" w:after="240" w:line="240" w:lineRule="auto"/>
      </w:pPr>
    </w:p>
    <w:p>
      <w:pPr>
        <w:pStyle w:val="Default"/>
        <w:suppressAutoHyphens w:val="1"/>
        <w:spacing w:before="0" w:after="240" w:line="240" w:lineRule="auto"/>
      </w:pPr>
      <w:r>
        <w:rPr>
          <w:sz w:val="38"/>
          <w:szCs w:val="38"/>
          <w:rtl w:val="0"/>
          <w:lang w:val="en-US"/>
        </w:rPr>
        <w:t xml:space="preserve">The result is a new form of intelligence infrastructure </w:t>
      </w:r>
      <w:r>
        <w:rPr>
          <w:sz w:val="38"/>
          <w:szCs w:val="38"/>
          <w:rtl w:val="0"/>
          <w:lang w:val="en-US"/>
        </w:rPr>
        <w:t xml:space="preserve">— </w:t>
      </w:r>
      <w:r>
        <w:rPr>
          <w:sz w:val="38"/>
          <w:szCs w:val="38"/>
          <w:rtl w:val="0"/>
          <w:lang w:val="en-US"/>
        </w:rPr>
        <w:t>one where humans and machines collaborate to produce reliable reasoning and measurable knowledge.</w:t>
      </w:r>
    </w:p>
    <w:p>
      <w:pPr>
        <w:pStyle w:val="Default"/>
        <w:suppressAutoHyphens w:val="1"/>
        <w:spacing w:before="0" w:after="240" w:line="240" w:lineRule="auto"/>
      </w:pPr>
      <w:r>
        <w:drawing xmlns:a="http://schemas.openxmlformats.org/drawingml/2006/main">
          <wp:anchor distT="152400" distB="152400" distL="152400" distR="152400" simplePos="0" relativeHeight="251673600" behindDoc="0" locked="0" layoutInCell="1" allowOverlap="1">
            <wp:simplePos x="0" y="0"/>
            <wp:positionH relativeFrom="margin">
              <wp:posOffset>4447817</wp:posOffset>
            </wp:positionH>
            <wp:positionV relativeFrom="line">
              <wp:posOffset>385583</wp:posOffset>
            </wp:positionV>
            <wp:extent cx="625833" cy="625833"/>
            <wp:effectExtent l="0" t="0" r="0" b="0"/>
            <wp:wrapThrough wrapText="bothSides" distL="152400" distR="152400">
              <wp:wrapPolygon edited="1">
                <wp:start x="6005" y="4234"/>
                <wp:lineTo x="6091" y="4255"/>
                <wp:lineTo x="4990" y="4709"/>
                <wp:lineTo x="4104" y="5292"/>
                <wp:lineTo x="3413" y="5983"/>
                <wp:lineTo x="3046" y="6674"/>
                <wp:lineTo x="2916" y="7279"/>
                <wp:lineTo x="3002" y="8122"/>
                <wp:lineTo x="3132" y="8467"/>
                <wp:lineTo x="2851" y="8122"/>
                <wp:lineTo x="2700" y="7668"/>
                <wp:lineTo x="2722" y="6955"/>
                <wp:lineTo x="2873" y="6480"/>
                <wp:lineTo x="2765" y="6588"/>
                <wp:lineTo x="2527" y="7366"/>
                <wp:lineTo x="2570" y="8100"/>
                <wp:lineTo x="2830" y="8597"/>
                <wp:lineTo x="2916" y="8683"/>
                <wp:lineTo x="2527" y="8294"/>
                <wp:lineTo x="2311" y="7841"/>
                <wp:lineTo x="2462" y="8402"/>
                <wp:lineTo x="2873" y="8813"/>
                <wp:lineTo x="3370" y="9007"/>
                <wp:lineTo x="4039" y="9007"/>
                <wp:lineTo x="4795" y="8748"/>
                <wp:lineTo x="5465" y="8251"/>
                <wp:lineTo x="6178" y="7387"/>
                <wp:lineTo x="7236" y="5702"/>
                <wp:lineTo x="8208" y="5400"/>
                <wp:lineTo x="9655" y="5227"/>
                <wp:lineTo x="10260" y="5767"/>
                <wp:lineTo x="10627" y="5940"/>
                <wp:lineTo x="10994" y="5832"/>
                <wp:lineTo x="11621" y="5270"/>
                <wp:lineTo x="11750" y="5098"/>
                <wp:lineTo x="12787" y="5227"/>
                <wp:lineTo x="13759" y="5594"/>
                <wp:lineTo x="14191" y="5875"/>
                <wp:lineTo x="15725" y="7884"/>
                <wp:lineTo x="16373" y="8467"/>
                <wp:lineTo x="16999" y="8770"/>
                <wp:lineTo x="17863" y="8856"/>
                <wp:lineTo x="18468" y="8683"/>
                <wp:lineTo x="18922" y="8316"/>
                <wp:lineTo x="19138" y="7862"/>
                <wp:lineTo x="19138" y="7150"/>
                <wp:lineTo x="18814" y="6437"/>
                <wp:lineTo x="18814" y="6588"/>
                <wp:lineTo x="18965" y="7106"/>
                <wp:lineTo x="18922" y="7754"/>
                <wp:lineTo x="18662" y="8230"/>
                <wp:lineTo x="18490" y="8381"/>
                <wp:lineTo x="18706" y="7754"/>
                <wp:lineTo x="18684" y="6955"/>
                <wp:lineTo x="18382" y="6199"/>
                <wp:lineTo x="17863" y="5508"/>
                <wp:lineTo x="17172" y="4903"/>
                <wp:lineTo x="16459" y="4514"/>
                <wp:lineTo x="17323" y="4730"/>
                <wp:lineTo x="18209" y="5206"/>
                <wp:lineTo x="19030" y="5940"/>
                <wp:lineTo x="19570" y="6739"/>
                <wp:lineTo x="19915" y="7603"/>
                <wp:lineTo x="20002" y="8640"/>
                <wp:lineTo x="19807" y="9396"/>
                <wp:lineTo x="19375" y="10022"/>
                <wp:lineTo x="18770" y="10476"/>
                <wp:lineTo x="17928" y="10778"/>
                <wp:lineTo x="16697" y="10778"/>
                <wp:lineTo x="17388" y="11534"/>
                <wp:lineTo x="17798" y="12269"/>
                <wp:lineTo x="17647" y="12118"/>
                <wp:lineTo x="17885" y="12852"/>
                <wp:lineTo x="17928" y="13651"/>
                <wp:lineTo x="17647" y="13630"/>
                <wp:lineTo x="17280" y="13154"/>
                <wp:lineTo x="17410" y="13694"/>
                <wp:lineTo x="16114" y="13673"/>
                <wp:lineTo x="15768" y="13522"/>
                <wp:lineTo x="15185" y="12917"/>
                <wp:lineTo x="14839" y="12420"/>
                <wp:lineTo x="15185" y="13284"/>
                <wp:lineTo x="15401" y="13522"/>
                <wp:lineTo x="14774" y="13219"/>
                <wp:lineTo x="14558" y="13003"/>
                <wp:lineTo x="14299" y="12355"/>
                <wp:lineTo x="14429" y="12938"/>
                <wp:lineTo x="14256" y="12766"/>
                <wp:lineTo x="14126" y="14062"/>
                <wp:lineTo x="13781" y="15293"/>
                <wp:lineTo x="13349" y="16178"/>
                <wp:lineTo x="13284" y="16243"/>
                <wp:lineTo x="13608" y="15314"/>
                <wp:lineTo x="13846" y="13802"/>
                <wp:lineTo x="13824" y="12636"/>
                <wp:lineTo x="13565" y="14494"/>
                <wp:lineTo x="13133" y="16070"/>
                <wp:lineTo x="12614" y="17107"/>
                <wp:lineTo x="12982" y="15768"/>
                <wp:lineTo x="13219" y="14256"/>
                <wp:lineTo x="13025" y="14818"/>
                <wp:lineTo x="12614" y="16135"/>
                <wp:lineTo x="11902" y="17647"/>
                <wp:lineTo x="11642" y="18036"/>
                <wp:lineTo x="12096" y="16913"/>
                <wp:lineTo x="12506" y="15163"/>
                <wp:lineTo x="12658" y="13716"/>
                <wp:lineTo x="12290" y="13846"/>
                <wp:lineTo x="12096" y="14234"/>
                <wp:lineTo x="11318" y="14386"/>
                <wp:lineTo x="10195" y="14364"/>
                <wp:lineTo x="9720" y="14213"/>
                <wp:lineTo x="9547" y="13846"/>
                <wp:lineTo x="8834" y="13543"/>
                <wp:lineTo x="8791" y="13500"/>
                <wp:lineTo x="9072" y="14774"/>
                <wp:lineTo x="9547" y="15898"/>
                <wp:lineTo x="9547" y="15919"/>
                <wp:lineTo x="9115" y="15379"/>
                <wp:lineTo x="8597" y="14213"/>
                <wp:lineTo x="8338" y="13457"/>
                <wp:lineTo x="8662" y="14947"/>
                <wp:lineTo x="9180" y="16394"/>
                <wp:lineTo x="9612" y="17215"/>
                <wp:lineTo x="9007" y="16438"/>
                <wp:lineTo x="8381" y="15228"/>
                <wp:lineTo x="7906" y="13802"/>
                <wp:lineTo x="7603" y="12312"/>
                <wp:lineTo x="7279" y="12787"/>
                <wp:lineTo x="6998" y="13025"/>
                <wp:lineTo x="7387" y="12182"/>
                <wp:lineTo x="6674" y="13111"/>
                <wp:lineTo x="6264" y="13414"/>
                <wp:lineTo x="5638" y="13500"/>
                <wp:lineTo x="6178" y="12809"/>
                <wp:lineTo x="6178" y="12701"/>
                <wp:lineTo x="5508" y="13349"/>
                <wp:lineTo x="5184" y="13543"/>
                <wp:lineTo x="5314" y="13349"/>
                <wp:lineTo x="4882" y="13522"/>
                <wp:lineTo x="3845" y="13370"/>
                <wp:lineTo x="4039" y="12550"/>
                <wp:lineTo x="3845" y="12874"/>
                <wp:lineTo x="4082" y="12204"/>
                <wp:lineTo x="4558" y="11556"/>
                <wp:lineTo x="5292" y="10886"/>
                <wp:lineTo x="6242" y="10368"/>
                <wp:lineTo x="7085" y="10022"/>
                <wp:lineTo x="7258" y="9742"/>
                <wp:lineTo x="7258" y="9418"/>
                <wp:lineTo x="6178" y="10303"/>
                <wp:lineTo x="5378" y="10714"/>
                <wp:lineTo x="4838" y="10843"/>
                <wp:lineTo x="3931" y="10800"/>
                <wp:lineTo x="3262" y="10541"/>
                <wp:lineTo x="2722" y="10130"/>
                <wp:lineTo x="2268" y="9547"/>
                <wp:lineTo x="1966" y="8834"/>
                <wp:lineTo x="1879" y="8424"/>
                <wp:lineTo x="1922" y="7409"/>
                <wp:lineTo x="2225" y="6588"/>
                <wp:lineTo x="2743" y="5854"/>
                <wp:lineTo x="3456" y="5206"/>
                <wp:lineTo x="4428" y="4666"/>
                <wp:lineTo x="5508" y="4320"/>
                <wp:lineTo x="6005" y="4234"/>
              </wp:wrapPolygon>
            </wp:wrapThrough>
            <wp:docPr id="1073741840" name="officeArt object" descr="american-bison-water-buffalo-cattle-african-buffalo-drawing-bull-head-4cf53f7cfa7a81d8371e0fdbae88169e.png"/>
            <wp:cNvGraphicFramePr/>
            <a:graphic xmlns:a="http://schemas.openxmlformats.org/drawingml/2006/main">
              <a:graphicData uri="http://schemas.openxmlformats.org/drawingml/2006/picture">
                <pic:pic xmlns:pic="http://schemas.openxmlformats.org/drawingml/2006/picture">
                  <pic:nvPicPr>
                    <pic:cNvPr id="1073741840" name="american-bison-water-buffalo-cattle-african-buffalo-drawing-bull-head-4cf53f7cfa7a81d8371e0fdbae88169e.png" descr="american-bison-water-buffalo-cattle-african-buffalo-drawing-bull-head-4cf53f7cfa7a81d8371e0fdbae88169e.png"/>
                    <pic:cNvPicPr>
                      <a:picLocks noChangeAspect="1"/>
                    </pic:cNvPicPr>
                  </pic:nvPicPr>
                  <pic:blipFill>
                    <a:blip r:embed="rId18">
                      <a:extLst/>
                    </a:blip>
                    <a:stretch>
                      <a:fillRect/>
                    </a:stretch>
                  </pic:blipFill>
                  <pic:spPr>
                    <a:xfrm>
                      <a:off x="0" y="0"/>
                      <a:ext cx="625833" cy="625833"/>
                    </a:xfrm>
                    <a:prstGeom prst="rect">
                      <a:avLst/>
                    </a:prstGeom>
                    <a:ln w="12700" cap="flat">
                      <a:noFill/>
                      <a:miter lim="400000"/>
                    </a:ln>
                    <a:effectLst/>
                  </pic:spPr>
                </pic:pic>
              </a:graphicData>
            </a:graphic>
          </wp:anchor>
        </w:drawing>
      </w:r>
    </w:p>
    <w:p>
      <w:pPr>
        <w:pStyle w:val="Default"/>
        <w:suppressAutoHyphens w:val="1"/>
        <w:spacing w:before="0" w:line="240" w:lineRule="auto"/>
        <w:rPr>
          <w:outline w:val="0"/>
          <w:color w:val="808080"/>
          <w:u w:color="808080"/>
          <w14:textFill>
            <w14:solidFill>
              <w14:srgbClr w14:val="808080"/>
            </w14:solidFill>
          </w14:textFill>
        </w:rPr>
      </w:pPr>
    </w:p>
    <w:p>
      <w:pPr>
        <w:pStyle w:val="Footnote"/>
      </w:pPr>
    </w:p>
    <w:p>
      <w:pPr>
        <w:pStyle w:val="Footnote"/>
        <w:rPr>
          <w:sz w:val="24"/>
          <w:szCs w:val="24"/>
        </w:rPr>
      </w:pPr>
      <w:r>
        <w:rPr>
          <w:rFonts w:cs="Arial Unicode MS" w:eastAsia="Arial Unicode MS" w:hint="default"/>
          <w:rtl w:val="0"/>
          <w:lang w:val="de-DE"/>
        </w:rPr>
        <w:t xml:space="preserve">© </w:t>
      </w:r>
      <w:r>
        <w:rPr>
          <w:rFonts w:cs="Arial Unicode MS" w:eastAsia="Arial Unicode MS"/>
          <w:rtl w:val="0"/>
          <w:lang w:val="en-US"/>
        </w:rPr>
        <w:t>2026 ToolAi Labs</w:t>
      </w:r>
    </w:p>
    <w:p>
      <w:pPr>
        <w:pStyle w:val="Footnote"/>
        <w:rPr>
          <w:sz w:val="24"/>
          <w:szCs w:val="24"/>
        </w:rPr>
      </w:pPr>
      <w:r>
        <w:rPr>
          <w:rFonts w:cs="Arial Unicode MS" w:eastAsia="Arial Unicode MS"/>
          <w:rtl w:val="0"/>
          <w:lang w:val="en-US"/>
        </w:rPr>
        <w:t>ToolAi and HAICO are technologies developed by RocketBuffalo Inc.</w:t>
      </w:r>
    </w:p>
    <w:p>
      <w:pPr>
        <w:pStyle w:val="Default"/>
        <w:suppressAutoHyphens w:val="1"/>
        <w:spacing w:before="0" w:after="240" w:line="240" w:lineRule="auto"/>
        <w:rPr>
          <w:sz w:val="38"/>
          <w:szCs w:val="38"/>
        </w:rPr>
      </w:pPr>
    </w:p>
    <w:p>
      <w:pPr>
        <w:pStyle w:val="Default"/>
        <w:suppressAutoHyphens w:val="1"/>
        <w:spacing w:before="0" w:line="240" w:lineRule="auto"/>
        <w:rPr>
          <w:outline w:val="0"/>
          <w:color w:val="808080"/>
          <w:u w:color="808080"/>
          <w14:textFill>
            <w14:solidFill>
              <w14:srgbClr w14:val="808080"/>
            </w14:solidFill>
          </w14:textFill>
        </w:rPr>
      </w:pPr>
    </w:p>
    <w:p>
      <w:pPr>
        <w:pStyle w:val="Default"/>
        <w:suppressAutoHyphens w:val="1"/>
        <w:spacing w:before="0" w:after="240" w:line="240" w:lineRule="auto"/>
      </w:pPr>
      <w:r/>
    </w:p>
    <w:sectPr>
      <w:headerReference w:type="default" r:id="rId19"/>
      <w:footerReference w:type="default" r:id="rId2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720" w:hanging="5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8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0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2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54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76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198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20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427" w:hanging="44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Numbered">
    <w:name w:val="Numbered"/>
    <w:pPr>
      <w:numPr>
        <w:numId w:val="1"/>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2.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